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3E" w:rsidRDefault="001B493E" w:rsidP="001B493E">
      <w:pPr>
        <w:pStyle w:val="Heading1"/>
        <w:jc w:val="center"/>
        <w:rPr>
          <w:rFonts w:ascii="Cambria" w:hAnsi="Cambria"/>
          <w:i w:val="0"/>
          <w:lang/>
        </w:rPr>
      </w:pPr>
      <w:r>
        <w:rPr>
          <w:rFonts w:ascii="Cambria" w:hAnsi="Cambria"/>
          <w:i w:val="0"/>
          <w:lang/>
        </w:rPr>
        <w:t xml:space="preserve">ČASOPIS </w:t>
      </w:r>
    </w:p>
    <w:p w:rsidR="001B493E" w:rsidRDefault="001B493E" w:rsidP="001B493E">
      <w:pPr>
        <w:pStyle w:val="Heading1"/>
        <w:jc w:val="center"/>
        <w:rPr>
          <w:rFonts w:ascii="Cambria" w:hAnsi="Cambria"/>
          <w:lang/>
        </w:rPr>
      </w:pPr>
      <w:r>
        <w:rPr>
          <w:rFonts w:ascii="Cambria" w:hAnsi="Cambria"/>
          <w:lang/>
        </w:rPr>
        <w:t xml:space="preserve">PEDAGOŠKA STVARNOST </w:t>
      </w:r>
    </w:p>
    <w:p w:rsidR="001B493E" w:rsidRDefault="001B493E" w:rsidP="001B493E">
      <w:pPr>
        <w:pStyle w:val="Heading1"/>
        <w:jc w:val="center"/>
        <w:rPr>
          <w:rFonts w:ascii="Cambria" w:hAnsi="Cambria"/>
          <w:b/>
          <w:lang/>
        </w:rPr>
      </w:pPr>
      <w:r>
        <w:rPr>
          <w:rFonts w:ascii="Cambria" w:hAnsi="Cambria"/>
          <w:lang/>
        </w:rPr>
        <w:t>PEDAGOŠKOG DRUŠTVA VOJVODINE I  FILOZOFSKOG  FAKULTETA U NOVOM SADU</w:t>
      </w:r>
    </w:p>
    <w:p w:rsidR="001B493E" w:rsidRDefault="001B493E" w:rsidP="004D27BA">
      <w:pPr>
        <w:spacing w:line="360" w:lineRule="auto"/>
        <w:ind w:right="20"/>
        <w:jc w:val="center"/>
        <w:rPr>
          <w:rFonts w:ascii="Times New Roman" w:eastAsia="Times New Roman" w:hAnsi="Times New Roman" w:cs="Times New Roman"/>
          <w:b/>
          <w:sz w:val="24"/>
          <w:szCs w:val="24"/>
        </w:rPr>
      </w:pPr>
    </w:p>
    <w:p w:rsidR="004D27BA" w:rsidRPr="00833906" w:rsidRDefault="004D27BA" w:rsidP="004D27BA">
      <w:pPr>
        <w:spacing w:line="360" w:lineRule="auto"/>
        <w:ind w:right="20"/>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t>UPUTSTVO AUTORIMA</w:t>
      </w:r>
    </w:p>
    <w:p w:rsidR="004D27BA" w:rsidRPr="00833906" w:rsidRDefault="004D27BA" w:rsidP="004D27BA">
      <w:pPr>
        <w:spacing w:line="360" w:lineRule="auto"/>
        <w:rPr>
          <w:rFonts w:ascii="Times New Roman" w:eastAsia="Times New Roman" w:hAnsi="Times New Roman" w:cs="Times New Roman"/>
          <w:sz w:val="24"/>
          <w:szCs w:val="24"/>
        </w:rPr>
      </w:pPr>
    </w:p>
    <w:p w:rsidR="004D27BA" w:rsidRDefault="004D27BA" w:rsidP="004D27BA">
      <w:pPr>
        <w:spacing w:line="360" w:lineRule="auto"/>
        <w:ind w:right="20" w:firstLine="851"/>
        <w:jc w:val="both"/>
        <w:rPr>
          <w:rFonts w:ascii="Times New Roman" w:eastAsia="Times New Roman" w:hAnsi="Times New Roman" w:cs="Times New Roman"/>
          <w:sz w:val="24"/>
          <w:szCs w:val="24"/>
        </w:rPr>
      </w:pPr>
      <w:r w:rsidRPr="00293D2B">
        <w:rPr>
          <w:rFonts w:ascii="Times New Roman" w:eastAsia="Times New Roman" w:hAnsi="Times New Roman" w:cs="Times New Roman"/>
          <w:sz w:val="24"/>
          <w:szCs w:val="24"/>
        </w:rPr>
        <w:t xml:space="preserve">Časopis </w:t>
      </w:r>
      <w:r w:rsidRPr="00833906">
        <w:rPr>
          <w:rFonts w:ascii="Times New Roman" w:eastAsia="Times New Roman" w:hAnsi="Times New Roman" w:cs="Times New Roman"/>
          <w:i/>
          <w:sz w:val="24"/>
          <w:szCs w:val="24"/>
        </w:rPr>
        <w:t xml:space="preserve">Pedagoška stvarnost </w:t>
      </w:r>
      <w:r w:rsidRPr="00833906">
        <w:rPr>
          <w:rFonts w:ascii="Times New Roman" w:eastAsia="Times New Roman" w:hAnsi="Times New Roman" w:cs="Times New Roman"/>
          <w:sz w:val="24"/>
          <w:szCs w:val="24"/>
        </w:rPr>
        <w:t>objavljuje teorijske, pregledne,</w:t>
      </w:r>
      <w:r w:rsidRPr="00833906">
        <w:rPr>
          <w:rFonts w:ascii="Times New Roman" w:eastAsia="Times New Roman" w:hAnsi="Times New Roman" w:cs="Times New Roman"/>
          <w:i/>
          <w:sz w:val="24"/>
          <w:szCs w:val="24"/>
        </w:rPr>
        <w:t xml:space="preserve"> </w:t>
      </w:r>
      <w:r w:rsidRPr="00833906">
        <w:rPr>
          <w:rFonts w:ascii="Times New Roman" w:eastAsia="Times New Roman" w:hAnsi="Times New Roman" w:cs="Times New Roman"/>
          <w:sz w:val="24"/>
          <w:szCs w:val="24"/>
        </w:rPr>
        <w:t>originalne naučne i stručne</w:t>
      </w:r>
      <w:r w:rsidRPr="00833906">
        <w:rPr>
          <w:rFonts w:ascii="Times New Roman" w:eastAsia="Times New Roman" w:hAnsi="Times New Roman" w:cs="Times New Roman"/>
          <w:i/>
          <w:sz w:val="24"/>
          <w:szCs w:val="24"/>
        </w:rPr>
        <w:t xml:space="preserve"> </w:t>
      </w:r>
      <w:r w:rsidRPr="00833906">
        <w:rPr>
          <w:rFonts w:ascii="Times New Roman" w:eastAsia="Times New Roman" w:hAnsi="Times New Roman" w:cs="Times New Roman"/>
          <w:sz w:val="24"/>
          <w:szCs w:val="24"/>
        </w:rPr>
        <w:t xml:space="preserve">radove iz svih oblasti pedagogije i srodnih naučnih disciplina. Prilažu se isključivo radovi koji nisu već objavljeni ili ponuđeni za objavljivanje u nekoj drugoj publikaciji. </w:t>
      </w:r>
    </w:p>
    <w:p w:rsidR="004D27BA" w:rsidRPr="00833906" w:rsidRDefault="004D27BA" w:rsidP="004D27BA">
      <w:pPr>
        <w:spacing w:line="360" w:lineRule="auto"/>
        <w:ind w:right="20" w:firstLine="851"/>
        <w:jc w:val="both"/>
        <w:rPr>
          <w:rFonts w:ascii="Times New Roman" w:eastAsia="Times New Roman" w:hAnsi="Times New Roman" w:cs="Times New Roman"/>
          <w:sz w:val="24"/>
          <w:szCs w:val="24"/>
        </w:rPr>
      </w:pPr>
      <w:r w:rsidRPr="00293D2B">
        <w:rPr>
          <w:rFonts w:ascii="Times New Roman" w:eastAsia="Times New Roman" w:hAnsi="Times New Roman" w:cs="Times New Roman"/>
          <w:sz w:val="24"/>
          <w:szCs w:val="24"/>
        </w:rPr>
        <w:t xml:space="preserve">Časopis </w:t>
      </w:r>
      <w:r w:rsidRPr="007A0241">
        <w:rPr>
          <w:rFonts w:ascii="Times New Roman" w:eastAsia="Times New Roman" w:hAnsi="Times New Roman" w:cs="Times New Roman"/>
          <w:i/>
          <w:sz w:val="24"/>
          <w:szCs w:val="24"/>
        </w:rPr>
        <w:t>Pedagoška stvarnost</w:t>
      </w:r>
      <w:r>
        <w:rPr>
          <w:rFonts w:ascii="Times New Roman" w:eastAsia="Times New Roman" w:hAnsi="Times New Roman" w:cs="Times New Roman"/>
          <w:sz w:val="24"/>
          <w:szCs w:val="24"/>
        </w:rPr>
        <w:t xml:space="preserve"> objavljuje radove sa najviše četiri koautora. Ukoliko rad sadrži više od dva koautora, potrebno je u odvojenom dokumentu priložiti pojedinačni doprinos svakog autora. Ukoliko radovi ni</w:t>
      </w:r>
      <w:r w:rsidRPr="00833906">
        <w:rPr>
          <w:rFonts w:ascii="Times New Roman" w:eastAsia="Times New Roman" w:hAnsi="Times New Roman" w:cs="Times New Roman"/>
          <w:sz w:val="24"/>
          <w:szCs w:val="24"/>
        </w:rPr>
        <w:t xml:space="preserve">su napisani u skladu sa Uputstvom za autore, nakon tehničke provere, radovi se vraćaju autorima na ispravku, pre procesa recenziranja. </w:t>
      </w:r>
    </w:p>
    <w:p w:rsidR="004D27BA" w:rsidRPr="00833906"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 </w:t>
      </w:r>
    </w:p>
    <w:p w:rsidR="004D27BA" w:rsidRPr="00C75A14" w:rsidRDefault="004D27BA" w:rsidP="004D27BA">
      <w:pPr>
        <w:spacing w:line="360" w:lineRule="auto"/>
        <w:ind w:right="20"/>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t>Etičke norme objavljivanja</w:t>
      </w:r>
    </w:p>
    <w:p w:rsidR="004D27BA" w:rsidRPr="00833906" w:rsidRDefault="004D27BA" w:rsidP="004D27BA">
      <w:pPr>
        <w:spacing w:line="360" w:lineRule="auto"/>
        <w:ind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Autori su dužni da se pridržavaju etičkih standarda koji se odnose na naučnoistraživački rad. Softverski će biti provereno prisustvo plagijata u svakom priloženom radu. Po prihvatanju rada za objavljivanje, autori potpisuju </w:t>
      </w:r>
      <w:r w:rsidRPr="00833906">
        <w:rPr>
          <w:rFonts w:ascii="Times New Roman" w:eastAsia="Times New Roman" w:hAnsi="Times New Roman" w:cs="Times New Roman"/>
          <w:i/>
          <w:sz w:val="24"/>
          <w:szCs w:val="24"/>
        </w:rPr>
        <w:t>Izjavu autora</w:t>
      </w:r>
      <w:r w:rsidRPr="00833906">
        <w:rPr>
          <w:rFonts w:ascii="Times New Roman" w:eastAsia="Times New Roman" w:hAnsi="Times New Roman" w:cs="Times New Roman"/>
          <w:sz w:val="24"/>
          <w:szCs w:val="24"/>
        </w:rPr>
        <w:t xml:space="preserve"> kojom potvrđuju da je reč o originalnom radu i da su poštovani svi naučni i izdavački standardi.</w:t>
      </w:r>
    </w:p>
    <w:p w:rsidR="004D27BA" w:rsidRPr="00833906" w:rsidRDefault="004D27BA" w:rsidP="004D27BA">
      <w:pPr>
        <w:spacing w:line="360" w:lineRule="auto"/>
        <w:rPr>
          <w:rFonts w:ascii="Times New Roman" w:eastAsia="Times New Roman" w:hAnsi="Times New Roman" w:cs="Times New Roman"/>
          <w:sz w:val="24"/>
          <w:szCs w:val="24"/>
        </w:rPr>
      </w:pPr>
    </w:p>
    <w:p w:rsidR="004D27BA" w:rsidRPr="00833906" w:rsidRDefault="004D27BA" w:rsidP="004D27BA">
      <w:pPr>
        <w:spacing w:line="360" w:lineRule="auto"/>
        <w:ind w:right="20"/>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t>Dostavljanje radova</w:t>
      </w:r>
    </w:p>
    <w:p w:rsidR="006D40F5" w:rsidRDefault="004D27BA" w:rsidP="00692DE0">
      <w:pPr>
        <w:spacing w:line="360" w:lineRule="auto"/>
        <w:ind w:right="20" w:firstLine="851"/>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Radovi s</w:t>
      </w:r>
      <w:r w:rsidR="00692DE0">
        <w:rPr>
          <w:rFonts w:ascii="Times New Roman" w:eastAsia="Times New Roman" w:hAnsi="Times New Roman" w:cs="Times New Roman"/>
          <w:sz w:val="24"/>
          <w:szCs w:val="24"/>
        </w:rPr>
        <w:t>e</w:t>
      </w:r>
      <w:r w:rsidR="00E35D20">
        <w:rPr>
          <w:rFonts w:ascii="Times New Roman" w:eastAsia="Times New Roman" w:hAnsi="Times New Roman" w:cs="Times New Roman"/>
          <w:sz w:val="24"/>
          <w:szCs w:val="24"/>
        </w:rPr>
        <w:t xml:space="preserve"> dostavljaju isključivo preko pl</w:t>
      </w:r>
      <w:r w:rsidR="00692DE0">
        <w:rPr>
          <w:rFonts w:ascii="Times New Roman" w:eastAsia="Times New Roman" w:hAnsi="Times New Roman" w:cs="Times New Roman"/>
          <w:sz w:val="24"/>
          <w:szCs w:val="24"/>
        </w:rPr>
        <w:t xml:space="preserve">atforme časopisa: </w:t>
      </w:r>
      <w:hyperlink r:id="rId8" w:history="1">
        <w:r w:rsidR="00692DE0" w:rsidRPr="00723E8B">
          <w:rPr>
            <w:rStyle w:val="Hyperlink"/>
            <w:rFonts w:ascii="Times New Roman" w:eastAsia="Times New Roman" w:hAnsi="Times New Roman" w:cs="Times New Roman"/>
            <w:sz w:val="24"/>
            <w:szCs w:val="24"/>
          </w:rPr>
          <w:t>http://pedagoskastvarnost.ff.uns.ac.rs/index.php/ps</w:t>
        </w:r>
      </w:hyperlink>
      <w:r w:rsidR="00692DE0">
        <w:rPr>
          <w:rFonts w:ascii="Times New Roman" w:eastAsia="Times New Roman" w:hAnsi="Times New Roman" w:cs="Times New Roman"/>
          <w:sz w:val="24"/>
          <w:szCs w:val="24"/>
        </w:rPr>
        <w:t>.</w:t>
      </w:r>
      <w:r w:rsidR="009762FD">
        <w:rPr>
          <w:rFonts w:ascii="Times New Roman" w:eastAsia="Times New Roman" w:hAnsi="Times New Roman" w:cs="Times New Roman"/>
          <w:sz w:val="24"/>
          <w:szCs w:val="24"/>
        </w:rPr>
        <w:t xml:space="preserve"> Potrebno je pripremiti odvojene dokumente za predaju: </w:t>
      </w:r>
    </w:p>
    <w:p w:rsidR="006D40F5" w:rsidRDefault="009762FD" w:rsidP="006D40F5">
      <w:pPr>
        <w:pStyle w:val="ListParagraph"/>
        <w:numPr>
          <w:ilvl w:val="0"/>
          <w:numId w:val="2"/>
        </w:numPr>
        <w:spacing w:line="360" w:lineRule="auto"/>
        <w:ind w:right="20"/>
        <w:rPr>
          <w:rFonts w:ascii="Times New Roman" w:eastAsia="Times New Roman" w:hAnsi="Times New Roman" w:cs="Times New Roman"/>
          <w:sz w:val="24"/>
          <w:szCs w:val="24"/>
        </w:rPr>
      </w:pPr>
      <w:r w:rsidRPr="006D40F5">
        <w:rPr>
          <w:rFonts w:ascii="Times New Roman" w:eastAsia="Times New Roman" w:hAnsi="Times New Roman" w:cs="Times New Roman"/>
          <w:sz w:val="24"/>
          <w:szCs w:val="24"/>
        </w:rPr>
        <w:t>Naslovna strana sa afilijacijom autora,</w:t>
      </w:r>
      <w:r w:rsidR="006D40F5" w:rsidRPr="006D40F5">
        <w:rPr>
          <w:rFonts w:ascii="Times New Roman" w:eastAsia="Times New Roman" w:hAnsi="Times New Roman" w:cs="Times New Roman"/>
          <w:sz w:val="24"/>
          <w:szCs w:val="24"/>
        </w:rPr>
        <w:t xml:space="preserve"> adresom autor</w:t>
      </w:r>
      <w:r w:rsidR="00E35D20">
        <w:rPr>
          <w:rFonts w:ascii="Times New Roman" w:eastAsia="Times New Roman" w:hAnsi="Times New Roman" w:cs="Times New Roman"/>
          <w:sz w:val="24"/>
          <w:szCs w:val="24"/>
        </w:rPr>
        <w:t xml:space="preserve">a i elektronskom adresom autora. </w:t>
      </w:r>
      <w:r w:rsidR="00896D01">
        <w:rPr>
          <w:rFonts w:ascii="Times New Roman" w:eastAsia="Times New Roman" w:hAnsi="Times New Roman" w:cs="Times New Roman"/>
          <w:sz w:val="24"/>
          <w:szCs w:val="24"/>
        </w:rPr>
        <w:t>(u nastavku je pojašnjenje)</w:t>
      </w:r>
    </w:p>
    <w:p w:rsidR="004D27BA" w:rsidRPr="006D40F5" w:rsidRDefault="006D40F5" w:rsidP="006D40F5">
      <w:pPr>
        <w:pStyle w:val="ListParagraph"/>
        <w:numPr>
          <w:ilvl w:val="0"/>
          <w:numId w:val="2"/>
        </w:numPr>
        <w:spacing w:line="36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6D40F5">
        <w:rPr>
          <w:rFonts w:ascii="Times New Roman" w:eastAsia="Times New Roman" w:hAnsi="Times New Roman" w:cs="Times New Roman"/>
          <w:sz w:val="24"/>
          <w:szCs w:val="24"/>
        </w:rPr>
        <w:t xml:space="preserve">ad </w:t>
      </w:r>
      <w:r>
        <w:rPr>
          <w:rFonts w:ascii="Times New Roman" w:eastAsia="Times New Roman" w:hAnsi="Times New Roman" w:cs="Times New Roman"/>
          <w:sz w:val="24"/>
          <w:szCs w:val="24"/>
        </w:rPr>
        <w:t xml:space="preserve">(članak) </w:t>
      </w:r>
      <w:r w:rsidRPr="006D40F5">
        <w:rPr>
          <w:rFonts w:ascii="Times New Roman" w:eastAsia="Times New Roman" w:hAnsi="Times New Roman" w:cs="Times New Roman"/>
          <w:sz w:val="24"/>
          <w:szCs w:val="24"/>
        </w:rPr>
        <w:t>bez podataka o autorima</w:t>
      </w:r>
      <w:r>
        <w:rPr>
          <w:rFonts w:ascii="Times New Roman" w:eastAsia="Times New Roman" w:hAnsi="Times New Roman" w:cs="Times New Roman"/>
          <w:sz w:val="24"/>
          <w:szCs w:val="24"/>
        </w:rPr>
        <w:t>.</w:t>
      </w:r>
      <w:r w:rsidRPr="006D40F5">
        <w:rPr>
          <w:rFonts w:ascii="Times New Roman" w:eastAsia="Times New Roman" w:hAnsi="Times New Roman" w:cs="Times New Roman"/>
          <w:sz w:val="24"/>
          <w:szCs w:val="24"/>
        </w:rPr>
        <w:t xml:space="preserve"> </w:t>
      </w:r>
      <w:r w:rsidR="00C66800">
        <w:rPr>
          <w:rFonts w:ascii="Times New Roman" w:eastAsia="Times New Roman" w:hAnsi="Times New Roman" w:cs="Times New Roman"/>
          <w:sz w:val="24"/>
          <w:szCs w:val="24"/>
        </w:rPr>
        <w:t>Na prvoj stranici rad</w:t>
      </w:r>
      <w:r w:rsidR="00E35D20">
        <w:rPr>
          <w:rFonts w:ascii="Times New Roman" w:eastAsia="Times New Roman" w:hAnsi="Times New Roman" w:cs="Times New Roman"/>
          <w:sz w:val="24"/>
          <w:szCs w:val="24"/>
        </w:rPr>
        <w:t xml:space="preserve">a </w:t>
      </w:r>
      <w:r w:rsidR="00C66800">
        <w:rPr>
          <w:rFonts w:ascii="Times New Roman" w:eastAsia="Times New Roman" w:hAnsi="Times New Roman" w:cs="Times New Roman"/>
          <w:sz w:val="24"/>
          <w:szCs w:val="24"/>
        </w:rPr>
        <w:t>sastaviti a</w:t>
      </w:r>
      <w:r>
        <w:rPr>
          <w:rFonts w:ascii="Times New Roman" w:eastAsia="Times New Roman" w:hAnsi="Times New Roman" w:cs="Times New Roman"/>
          <w:sz w:val="24"/>
          <w:szCs w:val="24"/>
        </w:rPr>
        <w:t>pstrakt sa 5 ključnih reči na srpskom jeziku</w:t>
      </w:r>
      <w:r w:rsidR="00C668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96D01">
        <w:rPr>
          <w:rFonts w:ascii="Times New Roman" w:eastAsia="Times New Roman" w:hAnsi="Times New Roman" w:cs="Times New Roman"/>
          <w:sz w:val="24"/>
          <w:szCs w:val="24"/>
        </w:rPr>
        <w:t>(u nastavku je pojašnjenje)</w:t>
      </w:r>
      <w:bookmarkStart w:id="0" w:name="_GoBack"/>
      <w:bookmarkEnd w:id="0"/>
    </w:p>
    <w:p w:rsidR="00692DE0" w:rsidRPr="00692DE0" w:rsidRDefault="00692DE0" w:rsidP="00692DE0">
      <w:pPr>
        <w:spacing w:line="360" w:lineRule="auto"/>
        <w:ind w:right="20" w:firstLine="851"/>
        <w:rPr>
          <w:rFonts w:ascii="Times New Roman" w:eastAsia="Times New Roman" w:hAnsi="Times New Roman" w:cs="Times New Roman"/>
          <w:sz w:val="24"/>
          <w:szCs w:val="24"/>
        </w:rPr>
      </w:pPr>
    </w:p>
    <w:p w:rsidR="004D27BA" w:rsidRPr="00833906" w:rsidRDefault="004D27BA" w:rsidP="004D27BA">
      <w:pPr>
        <w:spacing w:line="360" w:lineRule="auto"/>
        <w:ind w:right="20"/>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t>Jezik rada</w:t>
      </w:r>
    </w:p>
    <w:p w:rsidR="004D27BA" w:rsidRPr="00833906" w:rsidRDefault="004D27BA" w:rsidP="004D27BA">
      <w:pPr>
        <w:spacing w:line="360" w:lineRule="auto"/>
        <w:ind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Radovi se prilažu i objavljuju na: srpskom jeziku (koristi se latinično pismo), jezicima koji se koriste u zvaničnoj upotrebi u Vojvodini ili na engleskom jeziku.</w:t>
      </w:r>
    </w:p>
    <w:p w:rsidR="004D27BA" w:rsidRPr="00833906" w:rsidRDefault="004D27BA" w:rsidP="004D27BA">
      <w:pPr>
        <w:spacing w:line="360" w:lineRule="auto"/>
        <w:rPr>
          <w:rFonts w:ascii="Times New Roman" w:eastAsia="Times New Roman" w:hAnsi="Times New Roman" w:cs="Times New Roman"/>
          <w:sz w:val="24"/>
          <w:szCs w:val="24"/>
        </w:rPr>
      </w:pPr>
    </w:p>
    <w:p w:rsidR="004D27BA" w:rsidRPr="00833906" w:rsidRDefault="004D27BA" w:rsidP="004D27BA">
      <w:pPr>
        <w:spacing w:line="360" w:lineRule="auto"/>
        <w:ind w:right="20"/>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lastRenderedPageBreak/>
        <w:t>Recenziranje i objavljivanje</w:t>
      </w:r>
    </w:p>
    <w:p w:rsidR="004D27BA"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Priloženi radovi za koje redakcija proceni da ispunjavaju standarde časopisa </w:t>
      </w:r>
      <w:r>
        <w:rPr>
          <w:rFonts w:ascii="Times New Roman" w:eastAsia="Times New Roman" w:hAnsi="Times New Roman" w:cs="Times New Roman"/>
          <w:sz w:val="24"/>
          <w:szCs w:val="24"/>
        </w:rPr>
        <w:t xml:space="preserve">biće poslati na recenziju. </w:t>
      </w:r>
      <w:r w:rsidRPr="00833906">
        <w:rPr>
          <w:rFonts w:ascii="Times New Roman" w:eastAsia="Times New Roman" w:hAnsi="Times New Roman" w:cs="Times New Roman"/>
          <w:sz w:val="24"/>
          <w:szCs w:val="24"/>
        </w:rPr>
        <w:t>Sve radove recenziraju dva anon</w:t>
      </w:r>
      <w:r>
        <w:rPr>
          <w:rFonts w:ascii="Times New Roman" w:eastAsia="Times New Roman" w:hAnsi="Times New Roman" w:cs="Times New Roman"/>
          <w:sz w:val="24"/>
          <w:szCs w:val="24"/>
        </w:rPr>
        <w:t>imno recenzenta</w:t>
      </w:r>
      <w:r w:rsidRPr="00833906">
        <w:rPr>
          <w:rFonts w:ascii="Times New Roman" w:eastAsia="Times New Roman" w:hAnsi="Times New Roman" w:cs="Times New Roman"/>
          <w:sz w:val="24"/>
          <w:szCs w:val="24"/>
        </w:rPr>
        <w:t>. Nakon recenziranja, redakcija donosi odluku o objavljivanju, objavljivanju uz korekciju ili odbijanju rada.</w:t>
      </w:r>
      <w:r>
        <w:rPr>
          <w:rFonts w:ascii="Times New Roman" w:eastAsia="Times New Roman" w:hAnsi="Times New Roman" w:cs="Times New Roman"/>
          <w:sz w:val="24"/>
          <w:szCs w:val="24"/>
        </w:rPr>
        <w:t xml:space="preserve"> Nakon toga, </w:t>
      </w:r>
      <w:r w:rsidRPr="008339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autori</w:t>
      </w:r>
      <w:r w:rsidRPr="00833906">
        <w:rPr>
          <w:rFonts w:ascii="Times New Roman" w:eastAsia="Times New Roman" w:hAnsi="Times New Roman" w:cs="Times New Roman"/>
          <w:sz w:val="24"/>
          <w:szCs w:val="24"/>
        </w:rPr>
        <w:t xml:space="preserve"> dobijaju inf</w:t>
      </w:r>
      <w:r>
        <w:rPr>
          <w:rFonts w:ascii="Times New Roman" w:eastAsia="Times New Roman" w:hAnsi="Times New Roman" w:cs="Times New Roman"/>
          <w:sz w:val="24"/>
          <w:szCs w:val="24"/>
        </w:rPr>
        <w:t xml:space="preserve">ormaciju o odluci redakcije. U zavisnosti od odluke redakcije, </w:t>
      </w:r>
      <w:r w:rsidRPr="00833906">
        <w:rPr>
          <w:rFonts w:ascii="Times New Roman" w:eastAsia="Times New Roman" w:hAnsi="Times New Roman" w:cs="Times New Roman"/>
          <w:sz w:val="24"/>
          <w:szCs w:val="24"/>
        </w:rPr>
        <w:t>radovi</w:t>
      </w:r>
      <w:r>
        <w:rPr>
          <w:rFonts w:ascii="Times New Roman" w:eastAsia="Times New Roman" w:hAnsi="Times New Roman" w:cs="Times New Roman"/>
          <w:sz w:val="24"/>
          <w:szCs w:val="24"/>
        </w:rPr>
        <w:t xml:space="preserve"> mogu biti odmah prihvaćeni, mogu se vratiti na korekciju ili mogu biti odbijeni. U sva tri slučaja autori dobijaju uvid u recenzije svog rada.</w:t>
      </w:r>
      <w:r w:rsidRPr="00833906">
        <w:rPr>
          <w:rFonts w:ascii="Times New Roman" w:eastAsia="Times New Roman" w:hAnsi="Times New Roman" w:cs="Times New Roman"/>
          <w:sz w:val="24"/>
          <w:szCs w:val="24"/>
        </w:rPr>
        <w:t xml:space="preserve"> </w:t>
      </w:r>
    </w:p>
    <w:p w:rsidR="004D27BA" w:rsidRDefault="004D27BA" w:rsidP="004D27BA">
      <w:pPr>
        <w:spacing w:line="360" w:lineRule="auto"/>
        <w:ind w:right="2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 može biti prihvaćn uz dve pozitivne recenzije. Ukoliko rad bude procenjen sa jednom pozitivnom i jednom negativnom recenzijom, rad se šalje na recenziju kod trećeg recenzenta. Takođe, u</w:t>
      </w:r>
      <w:r w:rsidRPr="00833906">
        <w:rPr>
          <w:rFonts w:ascii="Times New Roman" w:eastAsia="Times New Roman" w:hAnsi="Times New Roman" w:cs="Times New Roman"/>
          <w:sz w:val="24"/>
          <w:szCs w:val="24"/>
        </w:rPr>
        <w:t xml:space="preserve"> slučaju da jedan od recenzenata nije u mogućnosti u predviđenom roku da završi recenziju, redakcija će</w:t>
      </w:r>
      <w:r>
        <w:rPr>
          <w:rFonts w:ascii="Times New Roman" w:eastAsia="Times New Roman" w:hAnsi="Times New Roman" w:cs="Times New Roman"/>
          <w:sz w:val="24"/>
          <w:szCs w:val="24"/>
        </w:rPr>
        <w:t xml:space="preserve"> kontaktirati novog recenzenta. </w:t>
      </w:r>
    </w:p>
    <w:p w:rsidR="004D27BA" w:rsidRPr="00833906"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Uz dostavljanje korigovanog rada, potrebno je da autor</w:t>
      </w:r>
      <w:r>
        <w:rPr>
          <w:rFonts w:ascii="Times New Roman" w:eastAsia="Times New Roman" w:hAnsi="Times New Roman" w:cs="Times New Roman"/>
          <w:sz w:val="24"/>
          <w:szCs w:val="24"/>
        </w:rPr>
        <w:t>/koautori svoje izmene unesu crvenom bojom u rad i</w:t>
      </w:r>
      <w:r w:rsidRPr="00833906">
        <w:rPr>
          <w:rFonts w:ascii="Times New Roman" w:eastAsia="Times New Roman" w:hAnsi="Times New Roman" w:cs="Times New Roman"/>
          <w:sz w:val="24"/>
          <w:szCs w:val="24"/>
        </w:rPr>
        <w:t xml:space="preserve"> u posebnom dokumentu upozna</w:t>
      </w:r>
      <w:r>
        <w:rPr>
          <w:rFonts w:ascii="Times New Roman" w:eastAsia="Times New Roman" w:hAnsi="Times New Roman" w:cs="Times New Roman"/>
          <w:sz w:val="24"/>
          <w:szCs w:val="24"/>
        </w:rPr>
        <w:t>ju redakciju sa</w:t>
      </w:r>
      <w:r w:rsidRPr="00833906">
        <w:rPr>
          <w:rFonts w:ascii="Times New Roman" w:eastAsia="Times New Roman" w:hAnsi="Times New Roman" w:cs="Times New Roman"/>
          <w:sz w:val="24"/>
          <w:szCs w:val="24"/>
        </w:rPr>
        <w:t xml:space="preserve"> izmenama koje </w:t>
      </w:r>
      <w:r>
        <w:rPr>
          <w:rFonts w:ascii="Times New Roman" w:eastAsia="Times New Roman" w:hAnsi="Times New Roman" w:cs="Times New Roman"/>
          <w:sz w:val="24"/>
          <w:szCs w:val="24"/>
        </w:rPr>
        <w:t xml:space="preserve">su unete (Prilog: </w:t>
      </w:r>
      <w:r>
        <w:rPr>
          <w:rFonts w:ascii="Times New Roman" w:eastAsia="Times New Roman" w:hAnsi="Times New Roman" w:cs="Times New Roman"/>
          <w:i/>
          <w:sz w:val="24"/>
          <w:szCs w:val="24"/>
        </w:rPr>
        <w:t>Odgovor recenzentima</w:t>
      </w:r>
      <w:r>
        <w:rPr>
          <w:rFonts w:ascii="Times New Roman" w:eastAsia="Times New Roman" w:hAnsi="Times New Roman" w:cs="Times New Roman"/>
          <w:sz w:val="24"/>
          <w:szCs w:val="24"/>
        </w:rPr>
        <w:t>)</w:t>
      </w:r>
      <w:r w:rsidRPr="00833906">
        <w:rPr>
          <w:rFonts w:ascii="Times New Roman" w:eastAsia="Times New Roman" w:hAnsi="Times New Roman" w:cs="Times New Roman"/>
          <w:sz w:val="24"/>
          <w:szCs w:val="24"/>
        </w:rPr>
        <w:t>. Ukoliko autor smatra da neka od preporuka recenzenata nije opravdana, ili je iz nekog razloga nije moguće ispuniti, potrebno je da o tome napiše detaljno obrazloženje redakciji.</w:t>
      </w:r>
    </w:p>
    <w:p w:rsidR="004D27BA" w:rsidRPr="00833906" w:rsidRDefault="004D27BA" w:rsidP="004D27BA">
      <w:pPr>
        <w:spacing w:line="360" w:lineRule="auto"/>
        <w:ind w:right="20" w:firstLine="851"/>
        <w:jc w:val="both"/>
        <w:rPr>
          <w:rFonts w:ascii="Times New Roman" w:eastAsia="Times New Roman" w:hAnsi="Times New Roman" w:cs="Times New Roman"/>
          <w:sz w:val="24"/>
          <w:szCs w:val="24"/>
        </w:rPr>
      </w:pPr>
    </w:p>
    <w:p w:rsidR="004D27BA" w:rsidRPr="00833906" w:rsidRDefault="004D27BA" w:rsidP="004D27BA">
      <w:pPr>
        <w:spacing w:line="360" w:lineRule="auto"/>
        <w:ind w:right="20"/>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t>Formatiranje teksta</w:t>
      </w:r>
    </w:p>
    <w:p w:rsidR="004D27BA" w:rsidRDefault="004D27BA" w:rsidP="004D27BA">
      <w:pPr>
        <w:spacing w:line="360" w:lineRule="auto"/>
        <w:ind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Rad mora biti napisan u programu Microsoft Word, na stranici formata A4, fontom Times New Roman (12 tačaka), latinicom, sa proredom 1.5, sa marginama 2.54 cm. Tekst treba izravnati sa obe strane (“justify”). Rad treba da bude dužine do jednog autorskog tabaka (do 30.000 znakova sa praznim mestima). Apstrakt i spisak korišćenih referenci ne ulaze u obim rada. Sve stranice rada moraju biti numerisane u donjem delu stranice centrirano.</w:t>
      </w:r>
    </w:p>
    <w:p w:rsidR="004D27BA" w:rsidRPr="00833906" w:rsidRDefault="004D27BA" w:rsidP="004D27BA">
      <w:pPr>
        <w:spacing w:line="360" w:lineRule="auto"/>
        <w:ind w:firstLine="851"/>
        <w:jc w:val="both"/>
        <w:rPr>
          <w:rFonts w:ascii="Times New Roman" w:eastAsia="Times New Roman" w:hAnsi="Times New Roman" w:cs="Times New Roman"/>
          <w:sz w:val="24"/>
          <w:szCs w:val="24"/>
        </w:rPr>
      </w:pPr>
    </w:p>
    <w:p w:rsidR="004D27BA" w:rsidRPr="00833906" w:rsidRDefault="004D27BA" w:rsidP="004D27BA">
      <w:pPr>
        <w:spacing w:line="360" w:lineRule="auto"/>
        <w:ind w:right="20"/>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t>Pisanje rada</w:t>
      </w:r>
    </w:p>
    <w:p w:rsidR="004D27BA"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Rad </w:t>
      </w:r>
      <w:r>
        <w:rPr>
          <w:rFonts w:ascii="Times New Roman" w:eastAsia="Times New Roman" w:hAnsi="Times New Roman" w:cs="Times New Roman"/>
          <w:sz w:val="24"/>
          <w:szCs w:val="24"/>
        </w:rPr>
        <w:t xml:space="preserve">bi </w:t>
      </w:r>
      <w:r w:rsidRPr="00833906">
        <w:rPr>
          <w:rFonts w:ascii="Times New Roman" w:eastAsia="Times New Roman" w:hAnsi="Times New Roman" w:cs="Times New Roman"/>
          <w:sz w:val="24"/>
          <w:szCs w:val="24"/>
        </w:rPr>
        <w:t>treba</w:t>
      </w:r>
      <w:r>
        <w:rPr>
          <w:rFonts w:ascii="Times New Roman" w:eastAsia="Times New Roman" w:hAnsi="Times New Roman" w:cs="Times New Roman"/>
          <w:sz w:val="24"/>
          <w:szCs w:val="24"/>
        </w:rPr>
        <w:t>lo</w:t>
      </w:r>
      <w:r w:rsidRPr="00833906">
        <w:rPr>
          <w:rFonts w:ascii="Times New Roman" w:eastAsia="Times New Roman" w:hAnsi="Times New Roman" w:cs="Times New Roman"/>
          <w:sz w:val="24"/>
          <w:szCs w:val="24"/>
        </w:rPr>
        <w:t xml:space="preserve"> da bude strukturisan u skladu sa IMRAD formatom koji je predložila Američka psihološka asocijacija (APA). Radovi koji predstavljaju prikaz obavljenih istraživanja, pored apstrakta, treba da imaju sledeće odeljke: uvod, metod, rezultati istraživanja, diskusija (sa pedagoškim implikacijama), zaključak i spisak literature. Strukturu preglednih radova i radova koji predstavljaju teorijske analize treba</w:t>
      </w:r>
      <w:r>
        <w:rPr>
          <w:rFonts w:ascii="Times New Roman" w:eastAsia="Times New Roman" w:hAnsi="Times New Roman" w:cs="Times New Roman"/>
          <w:sz w:val="24"/>
          <w:szCs w:val="24"/>
        </w:rPr>
        <w:t>lo bi</w:t>
      </w:r>
      <w:r w:rsidRPr="00833906">
        <w:rPr>
          <w:rFonts w:ascii="Times New Roman" w:eastAsia="Times New Roman" w:hAnsi="Times New Roman" w:cs="Times New Roman"/>
          <w:sz w:val="24"/>
          <w:szCs w:val="24"/>
        </w:rPr>
        <w:t xml:space="preserve"> uskladiti sa osnovnom temom rada. </w:t>
      </w:r>
    </w:p>
    <w:p w:rsidR="004D27BA" w:rsidRPr="00833906"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lastRenderedPageBreak/>
        <w:t>Naslovi odeljaka se pišu podebljanim slovima, velikim početnim slovom, veličina fonta 12, centrirano. Svaki pasus treba</w:t>
      </w:r>
      <w:r>
        <w:rPr>
          <w:rFonts w:ascii="Times New Roman" w:eastAsia="Times New Roman" w:hAnsi="Times New Roman" w:cs="Times New Roman"/>
          <w:sz w:val="24"/>
          <w:szCs w:val="24"/>
        </w:rPr>
        <w:t>lo bi</w:t>
      </w:r>
      <w:r w:rsidRPr="00833906">
        <w:rPr>
          <w:rFonts w:ascii="Times New Roman" w:eastAsia="Times New Roman" w:hAnsi="Times New Roman" w:cs="Times New Roman"/>
          <w:sz w:val="24"/>
          <w:szCs w:val="24"/>
        </w:rPr>
        <w:t xml:space="preserve"> da bude uvučen 1,5cm. Ukoliko se u tekstu odeljka koriste podnaslovi, pišu se podebljanim slovima, poravnati u levo i u „rečeničnoj“ formi. Ukoliko autori koriste i treći nivo </w:t>
      </w:r>
      <w:r>
        <w:rPr>
          <w:rFonts w:ascii="Times New Roman" w:eastAsia="Times New Roman" w:hAnsi="Times New Roman" w:cs="Times New Roman"/>
          <w:sz w:val="24"/>
          <w:szCs w:val="24"/>
        </w:rPr>
        <w:t>pod</w:t>
      </w:r>
      <w:r w:rsidRPr="00833906">
        <w:rPr>
          <w:rFonts w:ascii="Times New Roman" w:eastAsia="Times New Roman" w:hAnsi="Times New Roman" w:cs="Times New Roman"/>
          <w:sz w:val="24"/>
          <w:szCs w:val="24"/>
        </w:rPr>
        <w:t>naslova, treba</w:t>
      </w:r>
      <w:r>
        <w:rPr>
          <w:rFonts w:ascii="Times New Roman" w:eastAsia="Times New Roman" w:hAnsi="Times New Roman" w:cs="Times New Roman"/>
          <w:sz w:val="24"/>
          <w:szCs w:val="24"/>
        </w:rPr>
        <w:t>lo bi da se pišu</w:t>
      </w:r>
      <w:r w:rsidRPr="00833906">
        <w:rPr>
          <w:rFonts w:ascii="Times New Roman" w:eastAsia="Times New Roman" w:hAnsi="Times New Roman" w:cs="Times New Roman"/>
          <w:sz w:val="24"/>
          <w:szCs w:val="24"/>
        </w:rPr>
        <w:t xml:space="preserve"> kurzivom, poravnat</w:t>
      </w:r>
      <w:r>
        <w:rPr>
          <w:rFonts w:ascii="Times New Roman" w:eastAsia="Times New Roman" w:hAnsi="Times New Roman" w:cs="Times New Roman"/>
          <w:sz w:val="24"/>
          <w:szCs w:val="24"/>
        </w:rPr>
        <w:t>i</w:t>
      </w:r>
      <w:r w:rsidRPr="00833906">
        <w:rPr>
          <w:rFonts w:ascii="Times New Roman" w:eastAsia="Times New Roman" w:hAnsi="Times New Roman" w:cs="Times New Roman"/>
          <w:sz w:val="24"/>
          <w:szCs w:val="24"/>
        </w:rPr>
        <w:t xml:space="preserve"> u levo i u „rečeničnoj“ formi.</w:t>
      </w:r>
    </w:p>
    <w:p w:rsidR="004D27BA" w:rsidRPr="00833906" w:rsidRDefault="004D27BA" w:rsidP="004D27BA">
      <w:pPr>
        <w:spacing w:line="360" w:lineRule="auto"/>
        <w:ind w:right="20" w:firstLine="851"/>
        <w:jc w:val="both"/>
        <w:rPr>
          <w:rFonts w:ascii="Times New Roman" w:eastAsia="Times New Roman" w:hAnsi="Times New Roman" w:cs="Times New Roman"/>
          <w:sz w:val="24"/>
          <w:szCs w:val="24"/>
        </w:rPr>
      </w:pPr>
    </w:p>
    <w:p w:rsidR="004D27BA" w:rsidRPr="00833906" w:rsidRDefault="004D27BA" w:rsidP="004D27BA">
      <w:pPr>
        <w:spacing w:line="360" w:lineRule="auto"/>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t>NASLOVNA STRANA</w:t>
      </w:r>
    </w:p>
    <w:p w:rsidR="004D27BA" w:rsidRPr="00833906" w:rsidRDefault="004D27BA" w:rsidP="004D27BA">
      <w:pPr>
        <w:spacing w:line="360" w:lineRule="auto"/>
        <w:jc w:val="center"/>
        <w:rPr>
          <w:rFonts w:ascii="Times New Roman" w:eastAsia="Times New Roman" w:hAnsi="Times New Roman" w:cs="Times New Roman"/>
          <w:b/>
          <w:sz w:val="24"/>
          <w:szCs w:val="24"/>
        </w:rPr>
      </w:pPr>
    </w:p>
    <w:p w:rsidR="004D27BA" w:rsidRDefault="004D27BA" w:rsidP="004D27BA">
      <w:pPr>
        <w:spacing w:line="360" w:lineRule="auto"/>
        <w:ind w:right="20" w:firstLine="851"/>
        <w:jc w:val="both"/>
        <w:rPr>
          <w:rFonts w:ascii="Times New Roman" w:eastAsia="Times New Roman" w:hAnsi="Times New Roman"/>
          <w:sz w:val="24"/>
          <w:szCs w:val="24"/>
        </w:rPr>
      </w:pPr>
      <w:r>
        <w:rPr>
          <w:rFonts w:ascii="Times New Roman" w:eastAsia="Times New Roman" w:hAnsi="Times New Roman"/>
          <w:sz w:val="24"/>
          <w:szCs w:val="24"/>
        </w:rPr>
        <w:t>Naslovna strana se šalje odvojeno, kao poseban dokument. T</w:t>
      </w:r>
      <w:r w:rsidRPr="00833906">
        <w:rPr>
          <w:rFonts w:ascii="Times New Roman" w:eastAsia="Times New Roman" w:hAnsi="Times New Roman" w:cs="Times New Roman"/>
          <w:sz w:val="24"/>
          <w:szCs w:val="24"/>
        </w:rPr>
        <w:t>reba</w:t>
      </w:r>
      <w:r>
        <w:rPr>
          <w:rFonts w:ascii="Times New Roman" w:eastAsia="Times New Roman" w:hAnsi="Times New Roman" w:cs="Times New Roman"/>
          <w:sz w:val="24"/>
          <w:szCs w:val="24"/>
        </w:rPr>
        <w:t>lo bi</w:t>
      </w:r>
      <w:r w:rsidRPr="00833906">
        <w:rPr>
          <w:rFonts w:ascii="Times New Roman" w:eastAsia="Times New Roman" w:hAnsi="Times New Roman" w:cs="Times New Roman"/>
          <w:sz w:val="24"/>
          <w:szCs w:val="24"/>
        </w:rPr>
        <w:t xml:space="preserve"> da sadrži sledeće informacije: </w:t>
      </w:r>
    </w:p>
    <w:p w:rsidR="004D27BA" w:rsidRDefault="004D27BA" w:rsidP="004D27BA">
      <w:pPr>
        <w:numPr>
          <w:ilvl w:val="0"/>
          <w:numId w:val="1"/>
        </w:numPr>
        <w:spacing w:after="200" w:line="360" w:lineRule="auto"/>
        <w:ind w:right="20"/>
        <w:jc w:val="both"/>
        <w:rPr>
          <w:rFonts w:ascii="Times New Roman" w:eastAsia="Times New Roman" w:hAnsi="Times New Roman"/>
          <w:sz w:val="24"/>
          <w:szCs w:val="24"/>
        </w:rPr>
      </w:pPr>
      <w:r>
        <w:rPr>
          <w:rFonts w:ascii="Times New Roman" w:eastAsia="Times New Roman" w:hAnsi="Times New Roman"/>
          <w:sz w:val="24"/>
          <w:szCs w:val="24"/>
        </w:rPr>
        <w:t>u</w:t>
      </w:r>
      <w:r w:rsidRPr="00833906">
        <w:rPr>
          <w:rFonts w:ascii="Times New Roman" w:eastAsia="Times New Roman" w:hAnsi="Times New Roman" w:cs="Times New Roman"/>
          <w:sz w:val="24"/>
          <w:szCs w:val="24"/>
        </w:rPr>
        <w:t xml:space="preserve"> levom uglu se piše ime autora podebljanim slovima, u narednom redu afilijacija (fakultet</w:t>
      </w:r>
      <w:r>
        <w:rPr>
          <w:rFonts w:ascii="Times New Roman" w:eastAsia="Times New Roman" w:hAnsi="Times New Roman" w:cs="Times New Roman"/>
          <w:sz w:val="24"/>
          <w:szCs w:val="24"/>
        </w:rPr>
        <w:t>), u narednom redu univerzitet</w:t>
      </w:r>
      <w:r w:rsidRPr="00833906">
        <w:rPr>
          <w:rFonts w:ascii="Times New Roman" w:eastAsia="Times New Roman" w:hAnsi="Times New Roman" w:cs="Times New Roman"/>
          <w:sz w:val="24"/>
          <w:szCs w:val="24"/>
        </w:rPr>
        <w:t xml:space="preserve"> i država (ukoliko je autor iz inostranstva)</w:t>
      </w:r>
      <w:r>
        <w:rPr>
          <w:rFonts w:ascii="Times New Roman" w:eastAsia="Times New Roman" w:hAnsi="Times New Roman"/>
          <w:sz w:val="24"/>
          <w:szCs w:val="24"/>
        </w:rPr>
        <w:t xml:space="preserve">. </w:t>
      </w:r>
      <w:r w:rsidRPr="00833906">
        <w:rPr>
          <w:rFonts w:ascii="Times New Roman" w:eastAsia="Times New Roman" w:hAnsi="Times New Roman" w:cs="Times New Roman"/>
          <w:sz w:val="24"/>
          <w:szCs w:val="24"/>
        </w:rPr>
        <w:t>Za svakog koautora</w:t>
      </w:r>
      <w:r>
        <w:rPr>
          <w:rFonts w:ascii="Times New Roman" w:eastAsia="Times New Roman" w:hAnsi="Times New Roman"/>
          <w:sz w:val="24"/>
          <w:szCs w:val="24"/>
        </w:rPr>
        <w:t xml:space="preserve"> (ako ih ima)</w:t>
      </w:r>
      <w:r w:rsidRPr="00833906">
        <w:rPr>
          <w:rFonts w:ascii="Times New Roman" w:eastAsia="Times New Roman" w:hAnsi="Times New Roman" w:cs="Times New Roman"/>
          <w:sz w:val="24"/>
          <w:szCs w:val="24"/>
        </w:rPr>
        <w:t xml:space="preserve"> na isti način</w:t>
      </w:r>
      <w:r>
        <w:rPr>
          <w:rFonts w:ascii="Times New Roman" w:eastAsia="Times New Roman" w:hAnsi="Times New Roman"/>
          <w:sz w:val="24"/>
          <w:szCs w:val="24"/>
        </w:rPr>
        <w:t xml:space="preserve"> se pišu ovi podaci,</w:t>
      </w:r>
      <w:r w:rsidRPr="00833906">
        <w:rPr>
          <w:rFonts w:ascii="Times New Roman" w:eastAsia="Times New Roman" w:hAnsi="Times New Roman" w:cs="Times New Roman"/>
          <w:sz w:val="24"/>
          <w:szCs w:val="24"/>
        </w:rPr>
        <w:t xml:space="preserve"> jedno ispod drugog. Iza imena autora za korespodenciju treba</w:t>
      </w:r>
      <w:r>
        <w:rPr>
          <w:rFonts w:ascii="Times New Roman" w:eastAsia="Times New Roman" w:hAnsi="Times New Roman"/>
          <w:sz w:val="24"/>
          <w:szCs w:val="24"/>
        </w:rPr>
        <w:t>lo bi</w:t>
      </w:r>
      <w:r w:rsidRPr="00833906">
        <w:rPr>
          <w:rFonts w:ascii="Times New Roman" w:eastAsia="Times New Roman" w:hAnsi="Times New Roman" w:cs="Times New Roman"/>
          <w:sz w:val="24"/>
          <w:szCs w:val="24"/>
        </w:rPr>
        <w:t xml:space="preserve"> navesti fusnotu koja sadrži e-mail adresu tog autora.</w:t>
      </w:r>
    </w:p>
    <w:p w:rsidR="004D27BA" w:rsidRPr="00A00508" w:rsidRDefault="004D27BA" w:rsidP="004D27BA">
      <w:pPr>
        <w:numPr>
          <w:ilvl w:val="0"/>
          <w:numId w:val="1"/>
        </w:numPr>
        <w:spacing w:after="200" w:line="360" w:lineRule="auto"/>
        <w:ind w:right="2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nakon toga piše se </w:t>
      </w:r>
      <w:r w:rsidRPr="00833906">
        <w:rPr>
          <w:rFonts w:ascii="Times New Roman" w:eastAsia="Times New Roman" w:hAnsi="Times New Roman" w:cs="Times New Roman"/>
          <w:sz w:val="24"/>
          <w:szCs w:val="24"/>
        </w:rPr>
        <w:t>naziv rada podebljanim velikim slovima</w:t>
      </w:r>
      <w:r>
        <w:rPr>
          <w:rFonts w:ascii="Times New Roman" w:eastAsia="Times New Roman" w:hAnsi="Times New Roman" w:cs="Times New Roman"/>
          <w:sz w:val="24"/>
          <w:szCs w:val="24"/>
        </w:rPr>
        <w:t>,</w:t>
      </w:r>
      <w:r w:rsidRPr="00833906">
        <w:rPr>
          <w:rFonts w:ascii="Times New Roman" w:eastAsia="Times New Roman" w:hAnsi="Times New Roman" w:cs="Times New Roman"/>
          <w:sz w:val="24"/>
          <w:szCs w:val="24"/>
        </w:rPr>
        <w:t xml:space="preserve"> centrirano. Ukoliko je rad nastao u okviru naučnoistraživačkog projekta</w:t>
      </w:r>
      <w:r>
        <w:rPr>
          <w:rFonts w:ascii="Times New Roman" w:eastAsia="Times New Roman" w:hAnsi="Times New Roman" w:cs="Times New Roman"/>
          <w:sz w:val="24"/>
          <w:szCs w:val="24"/>
        </w:rPr>
        <w:t xml:space="preserve"> ili sadrži rezultate nekog drugog istraživanja</w:t>
      </w:r>
      <w:r w:rsidRPr="00833906">
        <w:rPr>
          <w:rFonts w:ascii="Times New Roman" w:eastAsia="Times New Roman" w:hAnsi="Times New Roman" w:cs="Times New Roman"/>
          <w:sz w:val="24"/>
          <w:szCs w:val="24"/>
        </w:rPr>
        <w:t>, u fusnoti iza naslova rada treba prikazati osnovne informacije o projektu</w:t>
      </w:r>
      <w:r>
        <w:rPr>
          <w:rFonts w:ascii="Times New Roman" w:eastAsia="Times New Roman" w:hAnsi="Times New Roman" w:cs="Times New Roman"/>
          <w:sz w:val="24"/>
          <w:szCs w:val="24"/>
        </w:rPr>
        <w:t xml:space="preserve"> ili istraživanju</w:t>
      </w:r>
      <w:r w:rsidRPr="00833906">
        <w:rPr>
          <w:rFonts w:ascii="Times New Roman" w:eastAsia="Times New Roman" w:hAnsi="Times New Roman" w:cs="Times New Roman"/>
          <w:sz w:val="24"/>
          <w:szCs w:val="24"/>
        </w:rPr>
        <w:t>. Za fusnote se koriste arapski brojevi od 1 pa nadalje.</w:t>
      </w:r>
    </w:p>
    <w:p w:rsidR="004D27BA" w:rsidRPr="00833906" w:rsidRDefault="004D27BA" w:rsidP="004D27BA">
      <w:pPr>
        <w:spacing w:line="360" w:lineRule="auto"/>
        <w:jc w:val="center"/>
        <w:rPr>
          <w:rFonts w:ascii="Times New Roman" w:eastAsia="Times New Roman" w:hAnsi="Times New Roman" w:cs="Times New Roman"/>
          <w:b/>
          <w:i/>
          <w:sz w:val="24"/>
          <w:szCs w:val="24"/>
        </w:rPr>
      </w:pPr>
      <w:r w:rsidRPr="00833906">
        <w:rPr>
          <w:rFonts w:ascii="Times New Roman" w:eastAsia="Times New Roman" w:hAnsi="Times New Roman" w:cs="Times New Roman"/>
          <w:b/>
          <w:i/>
          <w:sz w:val="24"/>
          <w:szCs w:val="24"/>
        </w:rPr>
        <w:t>Apstrakt</w:t>
      </w:r>
    </w:p>
    <w:p w:rsidR="004D27BA"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Pre osnovnog teksta rada, ispod naslova, sledi apstrakt. </w:t>
      </w:r>
    </w:p>
    <w:p w:rsidR="004D27BA"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Apstrakt se piše na</w:t>
      </w:r>
      <w:r>
        <w:rPr>
          <w:rFonts w:ascii="Times New Roman" w:eastAsia="Times New Roman" w:hAnsi="Times New Roman" w:cs="Times New Roman"/>
          <w:sz w:val="24"/>
          <w:szCs w:val="24"/>
        </w:rPr>
        <w:t xml:space="preserve"> jeziku osnovnog teksta u jednom</w:t>
      </w:r>
      <w:r w:rsidRPr="00833906">
        <w:rPr>
          <w:rFonts w:ascii="Times New Roman" w:eastAsia="Times New Roman" w:hAnsi="Times New Roman" w:cs="Times New Roman"/>
          <w:sz w:val="24"/>
          <w:szCs w:val="24"/>
        </w:rPr>
        <w:t xml:space="preserve"> paragrafu, veličinom fonta 12, kurzivom. Prvi red je uvučen (1,</w:t>
      </w:r>
      <w:r>
        <w:rPr>
          <w:rFonts w:ascii="Times New Roman" w:eastAsia="Times New Roman" w:hAnsi="Times New Roman" w:cs="Times New Roman"/>
          <w:sz w:val="24"/>
          <w:szCs w:val="24"/>
        </w:rPr>
        <w:t>5</w:t>
      </w:r>
      <w:r w:rsidRPr="00833906">
        <w:rPr>
          <w:rFonts w:ascii="Times New Roman" w:eastAsia="Times New Roman" w:hAnsi="Times New Roman" w:cs="Times New Roman"/>
          <w:sz w:val="24"/>
          <w:szCs w:val="24"/>
        </w:rPr>
        <w:t>cm)</w:t>
      </w:r>
      <w:r>
        <w:rPr>
          <w:rFonts w:ascii="Times New Roman" w:eastAsia="Times New Roman" w:hAnsi="Times New Roman" w:cs="Times New Roman"/>
          <w:sz w:val="24"/>
          <w:szCs w:val="24"/>
        </w:rPr>
        <w:t>.</w:t>
      </w:r>
    </w:p>
    <w:p w:rsidR="004D27BA" w:rsidRPr="00833906"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Apstrakt </w:t>
      </w:r>
      <w:r>
        <w:rPr>
          <w:rFonts w:ascii="Times New Roman" w:eastAsia="Times New Roman" w:hAnsi="Times New Roman" w:cs="Times New Roman"/>
          <w:sz w:val="24"/>
          <w:szCs w:val="24"/>
        </w:rPr>
        <w:t xml:space="preserve">bi </w:t>
      </w:r>
      <w:r w:rsidRPr="00833906">
        <w:rPr>
          <w:rFonts w:ascii="Times New Roman" w:eastAsia="Times New Roman" w:hAnsi="Times New Roman" w:cs="Times New Roman"/>
          <w:sz w:val="24"/>
          <w:szCs w:val="24"/>
        </w:rPr>
        <w:t>treba</w:t>
      </w:r>
      <w:r>
        <w:rPr>
          <w:rFonts w:ascii="Times New Roman" w:eastAsia="Times New Roman" w:hAnsi="Times New Roman" w:cs="Times New Roman"/>
          <w:sz w:val="24"/>
          <w:szCs w:val="24"/>
        </w:rPr>
        <w:t>lo</w:t>
      </w:r>
      <w:r w:rsidRPr="00833906">
        <w:rPr>
          <w:rFonts w:ascii="Times New Roman" w:eastAsia="Times New Roman" w:hAnsi="Times New Roman" w:cs="Times New Roman"/>
          <w:sz w:val="24"/>
          <w:szCs w:val="24"/>
        </w:rPr>
        <w:t xml:space="preserve"> da</w:t>
      </w:r>
      <w:r>
        <w:rPr>
          <w:rFonts w:ascii="Times New Roman" w:eastAsia="Times New Roman" w:hAnsi="Times New Roman" w:cs="Times New Roman"/>
          <w:sz w:val="24"/>
          <w:szCs w:val="24"/>
        </w:rPr>
        <w:t xml:space="preserve"> bude dužine od 150 do 250 reči,</w:t>
      </w:r>
      <w:r w:rsidRPr="00833906">
        <w:rPr>
          <w:rFonts w:ascii="Times New Roman" w:eastAsia="Times New Roman" w:hAnsi="Times New Roman" w:cs="Times New Roman"/>
          <w:sz w:val="24"/>
          <w:szCs w:val="24"/>
        </w:rPr>
        <w:t xml:space="preserve"> strukturisan tako da može da bude prikazan odvojeno od članka</w:t>
      </w:r>
      <w:r>
        <w:rPr>
          <w:rFonts w:ascii="Times New Roman" w:eastAsia="Times New Roman" w:hAnsi="Times New Roman" w:cs="Times New Roman"/>
          <w:sz w:val="24"/>
          <w:szCs w:val="24"/>
        </w:rPr>
        <w:t>. A</w:t>
      </w:r>
      <w:r w:rsidRPr="00833906">
        <w:rPr>
          <w:rFonts w:ascii="Times New Roman" w:eastAsia="Times New Roman" w:hAnsi="Times New Roman" w:cs="Times New Roman"/>
          <w:sz w:val="24"/>
          <w:szCs w:val="24"/>
        </w:rPr>
        <w:t>pstrakt ne</w:t>
      </w:r>
      <w:r>
        <w:rPr>
          <w:rFonts w:ascii="Times New Roman" w:eastAsia="Times New Roman" w:hAnsi="Times New Roman" w:cs="Times New Roman"/>
          <w:sz w:val="24"/>
          <w:szCs w:val="24"/>
        </w:rPr>
        <w:t xml:space="preserve"> bi</w:t>
      </w:r>
      <w:r w:rsidRPr="00833906">
        <w:rPr>
          <w:rFonts w:ascii="Times New Roman" w:eastAsia="Times New Roman" w:hAnsi="Times New Roman" w:cs="Times New Roman"/>
          <w:sz w:val="24"/>
          <w:szCs w:val="24"/>
        </w:rPr>
        <w:t xml:space="preserve"> treba</w:t>
      </w:r>
      <w:r>
        <w:rPr>
          <w:rFonts w:ascii="Times New Roman" w:eastAsia="Times New Roman" w:hAnsi="Times New Roman" w:cs="Times New Roman"/>
          <w:sz w:val="24"/>
          <w:szCs w:val="24"/>
        </w:rPr>
        <w:t>lo</w:t>
      </w:r>
      <w:r w:rsidRPr="00833906">
        <w:rPr>
          <w:rFonts w:ascii="Times New Roman" w:eastAsia="Times New Roman" w:hAnsi="Times New Roman" w:cs="Times New Roman"/>
          <w:sz w:val="24"/>
          <w:szCs w:val="24"/>
        </w:rPr>
        <w:t xml:space="preserve"> da sadrži reference, osim ako je to neophodno. Ispod apstrakta</w:t>
      </w:r>
      <w:r>
        <w:rPr>
          <w:rFonts w:ascii="Times New Roman" w:eastAsia="Times New Roman" w:hAnsi="Times New Roman" w:cs="Times New Roman"/>
          <w:sz w:val="24"/>
          <w:szCs w:val="24"/>
        </w:rPr>
        <w:t xml:space="preserve">, red razmaka, </w:t>
      </w:r>
      <w:r w:rsidRPr="00833906">
        <w:rPr>
          <w:rFonts w:ascii="Times New Roman" w:eastAsia="Times New Roman" w:hAnsi="Times New Roman" w:cs="Times New Roman"/>
          <w:sz w:val="24"/>
          <w:szCs w:val="24"/>
        </w:rPr>
        <w:t xml:space="preserve">sledi do 5 ključnih reči sa naslovom </w:t>
      </w:r>
      <w:r w:rsidRPr="00D55ECF">
        <w:rPr>
          <w:rFonts w:ascii="Times New Roman" w:eastAsia="Times New Roman" w:hAnsi="Times New Roman" w:cs="Times New Roman"/>
          <w:i/>
          <w:sz w:val="24"/>
          <w:szCs w:val="24"/>
        </w:rPr>
        <w:t>Ključne reči</w:t>
      </w:r>
      <w:r w:rsidRPr="00833906">
        <w:rPr>
          <w:rFonts w:ascii="Times New Roman" w:eastAsia="Times New Roman" w:hAnsi="Times New Roman" w:cs="Times New Roman"/>
          <w:sz w:val="24"/>
          <w:szCs w:val="24"/>
        </w:rPr>
        <w:t xml:space="preserve"> na jeziku rada</w:t>
      </w:r>
      <w:r>
        <w:rPr>
          <w:rFonts w:ascii="Times New Roman" w:eastAsia="Times New Roman" w:hAnsi="Times New Roman" w:cs="Times New Roman"/>
          <w:sz w:val="24"/>
          <w:szCs w:val="24"/>
        </w:rPr>
        <w:t xml:space="preserve"> (kurzivom, uvučen red 1,5cm)</w:t>
      </w:r>
      <w:r w:rsidRPr="00833906">
        <w:rPr>
          <w:rFonts w:ascii="Times New Roman" w:eastAsia="Times New Roman" w:hAnsi="Times New Roman" w:cs="Times New Roman"/>
          <w:sz w:val="24"/>
          <w:szCs w:val="24"/>
        </w:rPr>
        <w:t xml:space="preserve">. </w:t>
      </w:r>
    </w:p>
    <w:p w:rsidR="004D27BA" w:rsidRPr="00293D2B"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Ukoliko je rad na srpskom jeziku, </w:t>
      </w:r>
      <w:r>
        <w:rPr>
          <w:rFonts w:ascii="Times New Roman" w:eastAsia="Times New Roman" w:hAnsi="Times New Roman" w:cs="Times New Roman"/>
          <w:sz w:val="24"/>
          <w:szCs w:val="24"/>
        </w:rPr>
        <w:t xml:space="preserve">potrebno je priložiti apstrakt na engleskom jeziku. </w:t>
      </w:r>
      <w:r w:rsidRPr="00293D2B">
        <w:rPr>
          <w:rFonts w:ascii="Times New Roman" w:eastAsia="Times New Roman" w:hAnsi="Times New Roman" w:cs="Times New Roman"/>
          <w:sz w:val="24"/>
          <w:szCs w:val="24"/>
        </w:rPr>
        <w:t>Nakon zaključka rada a pre literature potrebno je priložiti naslov (podebljanim velikim slovima), apstrakt</w:t>
      </w:r>
      <w:r>
        <w:rPr>
          <w:rFonts w:ascii="Times New Roman" w:eastAsia="Times New Roman" w:hAnsi="Times New Roman" w:cs="Times New Roman"/>
          <w:sz w:val="24"/>
          <w:szCs w:val="24"/>
        </w:rPr>
        <w:t xml:space="preserve"> (kurzivom)</w:t>
      </w:r>
      <w:r w:rsidRPr="00293D2B">
        <w:rPr>
          <w:rFonts w:ascii="Times New Roman" w:eastAsia="Times New Roman" w:hAnsi="Times New Roman" w:cs="Times New Roman"/>
          <w:sz w:val="24"/>
          <w:szCs w:val="24"/>
        </w:rPr>
        <w:t xml:space="preserve"> i ključne reči, formatirane na isti način kao na srpskom jeziku. </w:t>
      </w:r>
    </w:p>
    <w:p w:rsidR="004D27BA" w:rsidRPr="00833906"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lastRenderedPageBreak/>
        <w:t>Ukoliko je ra</w:t>
      </w:r>
      <w:r>
        <w:rPr>
          <w:rFonts w:ascii="Times New Roman" w:eastAsia="Times New Roman" w:hAnsi="Times New Roman" w:cs="Times New Roman"/>
          <w:sz w:val="24"/>
          <w:szCs w:val="24"/>
        </w:rPr>
        <w:t xml:space="preserve">d na engleskom jeziku, potrebno </w:t>
      </w:r>
      <w:r w:rsidRPr="00833906">
        <w:rPr>
          <w:rFonts w:ascii="Times New Roman" w:eastAsia="Times New Roman" w:hAnsi="Times New Roman" w:cs="Times New Roman"/>
          <w:sz w:val="24"/>
          <w:szCs w:val="24"/>
        </w:rPr>
        <w:t xml:space="preserve">je priložiti prošireni rezime (do </w:t>
      </w:r>
      <w:r>
        <w:rPr>
          <w:rFonts w:ascii="Times New Roman" w:eastAsia="Times New Roman" w:hAnsi="Times New Roman" w:cs="Times New Roman"/>
          <w:sz w:val="24"/>
          <w:szCs w:val="24"/>
        </w:rPr>
        <w:t>1000 reči</w:t>
      </w:r>
      <w:r w:rsidRPr="00833906">
        <w:rPr>
          <w:rFonts w:ascii="Times New Roman" w:eastAsia="Times New Roman" w:hAnsi="Times New Roman" w:cs="Times New Roman"/>
          <w:sz w:val="24"/>
          <w:szCs w:val="24"/>
        </w:rPr>
        <w:t xml:space="preserve">) na srpskom jeziku. </w:t>
      </w:r>
    </w:p>
    <w:p w:rsidR="004D27BA" w:rsidRPr="00833906" w:rsidRDefault="004D27BA" w:rsidP="004D27BA">
      <w:pPr>
        <w:spacing w:line="360" w:lineRule="auto"/>
        <w:rPr>
          <w:rFonts w:ascii="Times New Roman" w:eastAsia="Times New Roman" w:hAnsi="Times New Roman" w:cs="Times New Roman"/>
          <w:b/>
          <w:sz w:val="24"/>
          <w:szCs w:val="24"/>
        </w:rPr>
      </w:pPr>
    </w:p>
    <w:p w:rsidR="004D27BA" w:rsidRPr="00C75A14" w:rsidRDefault="004D27BA" w:rsidP="004D27BA">
      <w:pPr>
        <w:spacing w:line="360" w:lineRule="auto"/>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t>Tabele, grafikoni i slike</w:t>
      </w:r>
    </w:p>
    <w:p w:rsidR="004D27BA" w:rsidRPr="00833906" w:rsidRDefault="004D27BA" w:rsidP="004D27BA">
      <w:pPr>
        <w:spacing w:line="360" w:lineRule="auto"/>
        <w:ind w:left="100" w:right="120" w:firstLine="7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Tabele i grafikoni treba da budu kreirani u Wordu ili nekom kompatibilnom formatu. Tabele i grafikoni treba da budu konsekutivno numerisani i u tekstu se treba pozvati na svaku tabelu, grafikon ili sliku. Sve skraćenice navedene u tabelama i grafikonima treba da budu objašnjene pomoću legende (napomene) koja se daje ispod tabele ili grafikona.</w:t>
      </w:r>
    </w:p>
    <w:p w:rsidR="004D27BA" w:rsidRPr="00833906" w:rsidRDefault="004D27BA" w:rsidP="004D27BA">
      <w:pPr>
        <w:spacing w:line="360" w:lineRule="auto"/>
        <w:ind w:left="100"/>
        <w:rPr>
          <w:rFonts w:ascii="Times New Roman" w:eastAsia="Times New Roman" w:hAnsi="Times New Roman" w:cs="Times New Roman"/>
          <w:b/>
          <w:i/>
          <w:sz w:val="24"/>
          <w:szCs w:val="24"/>
        </w:rPr>
      </w:pPr>
      <w:r w:rsidRPr="00833906">
        <w:rPr>
          <w:rFonts w:ascii="Times New Roman" w:eastAsia="Times New Roman" w:hAnsi="Times New Roman" w:cs="Times New Roman"/>
          <w:b/>
          <w:i/>
          <w:sz w:val="24"/>
          <w:szCs w:val="24"/>
        </w:rPr>
        <w:t>Tabele</w:t>
      </w:r>
    </w:p>
    <w:p w:rsidR="004D27BA" w:rsidRPr="00833906" w:rsidRDefault="004D27BA" w:rsidP="004D27BA">
      <w:pPr>
        <w:spacing w:line="360" w:lineRule="auto"/>
        <w:ind w:left="100" w:right="100" w:firstLine="7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Broj tabele treba da bude napisan standardnim slovima, a naziv tabele treba da bude napisan u sledećem redu, kurzivom. Tabele ne treba da sadrže vertikalne linije. Redovi tabele ne treba da budu razdvojeni linijama, ali zaglavlje tabele treba da bude linijom odvojeno od ostalih redova. Iste rezultate ne treba prikazivati i tabelarno i grafički.</w:t>
      </w:r>
    </w:p>
    <w:p w:rsidR="004D27BA" w:rsidRPr="00833906" w:rsidRDefault="004D27BA" w:rsidP="004D27BA">
      <w:pPr>
        <w:spacing w:line="360" w:lineRule="auto"/>
        <w:rPr>
          <w:rFonts w:ascii="Times New Roman" w:eastAsia="Times New Roman" w:hAnsi="Times New Roman" w:cs="Times New Roman"/>
          <w:sz w:val="24"/>
          <w:szCs w:val="24"/>
        </w:rPr>
      </w:pPr>
    </w:p>
    <w:p w:rsidR="004D27BA" w:rsidRPr="00833906" w:rsidRDefault="004D27BA" w:rsidP="004D27BA">
      <w:pPr>
        <w:spacing w:line="360" w:lineRule="auto"/>
        <w:ind w:left="100"/>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Korektan prikaz tabele:</w:t>
      </w:r>
    </w:p>
    <w:p w:rsidR="004D27BA" w:rsidRPr="00833906" w:rsidRDefault="004D27BA" w:rsidP="004D27BA">
      <w:pPr>
        <w:spacing w:line="360" w:lineRule="auto"/>
        <w:ind w:left="100"/>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Tabela 1</w:t>
      </w:r>
    </w:p>
    <w:p w:rsidR="004D27BA" w:rsidRPr="00833906" w:rsidRDefault="004D27BA" w:rsidP="004D27BA">
      <w:pPr>
        <w:spacing w:line="360" w:lineRule="auto"/>
        <w:ind w:left="100"/>
        <w:rPr>
          <w:rFonts w:ascii="Times New Roman" w:eastAsia="Times New Roman" w:hAnsi="Times New Roman" w:cs="Times New Roman"/>
          <w:i/>
          <w:sz w:val="24"/>
          <w:szCs w:val="24"/>
        </w:rPr>
      </w:pPr>
      <w:r w:rsidRPr="00833906">
        <w:rPr>
          <w:rFonts w:ascii="Times New Roman" w:eastAsia="Times New Roman" w:hAnsi="Times New Roman" w:cs="Times New Roman"/>
          <w:i/>
          <w:sz w:val="24"/>
          <w:szCs w:val="24"/>
        </w:rPr>
        <w:t>Korelacije između ispitivanih varijabli</w:t>
      </w:r>
    </w:p>
    <w:tbl>
      <w:tblPr>
        <w:tblW w:w="0" w:type="auto"/>
        <w:tblLayout w:type="fixed"/>
        <w:tblCellMar>
          <w:left w:w="0" w:type="dxa"/>
          <w:right w:w="0" w:type="dxa"/>
        </w:tblCellMar>
        <w:tblLook w:val="0000"/>
      </w:tblPr>
      <w:tblGrid>
        <w:gridCol w:w="1540"/>
        <w:gridCol w:w="1740"/>
        <w:gridCol w:w="1980"/>
        <w:gridCol w:w="2080"/>
        <w:gridCol w:w="1900"/>
      </w:tblGrid>
      <w:tr w:rsidR="004D27BA" w:rsidRPr="00833906" w:rsidTr="00A1111F">
        <w:trPr>
          <w:trHeight w:val="278"/>
        </w:trPr>
        <w:tc>
          <w:tcPr>
            <w:tcW w:w="1540" w:type="dxa"/>
            <w:tcBorders>
              <w:top w:val="single" w:sz="8" w:space="0" w:color="auto"/>
            </w:tcBorders>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1740" w:type="dxa"/>
            <w:tcBorders>
              <w:top w:val="single" w:sz="8" w:space="0" w:color="auto"/>
            </w:tcBorders>
            <w:shd w:val="clear" w:color="auto" w:fill="auto"/>
            <w:vAlign w:val="bottom"/>
          </w:tcPr>
          <w:p w:rsidR="004D27BA" w:rsidRPr="00833906" w:rsidRDefault="004D27BA" w:rsidP="00A1111F">
            <w:pPr>
              <w:spacing w:line="360" w:lineRule="auto"/>
              <w:ind w:right="760"/>
              <w:jc w:val="right"/>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1</w:t>
            </w:r>
          </w:p>
        </w:tc>
        <w:tc>
          <w:tcPr>
            <w:tcW w:w="1980" w:type="dxa"/>
            <w:tcBorders>
              <w:top w:val="single" w:sz="8" w:space="0" w:color="auto"/>
            </w:tcBorders>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99"/>
                <w:sz w:val="24"/>
                <w:szCs w:val="24"/>
              </w:rPr>
            </w:pPr>
            <w:r w:rsidRPr="00833906">
              <w:rPr>
                <w:rFonts w:ascii="Times New Roman" w:eastAsia="Times New Roman" w:hAnsi="Times New Roman" w:cs="Times New Roman"/>
                <w:w w:val="99"/>
                <w:sz w:val="24"/>
                <w:szCs w:val="24"/>
              </w:rPr>
              <w:t>2</w:t>
            </w:r>
          </w:p>
        </w:tc>
        <w:tc>
          <w:tcPr>
            <w:tcW w:w="2080" w:type="dxa"/>
            <w:tcBorders>
              <w:top w:val="single" w:sz="8" w:space="0" w:color="auto"/>
            </w:tcBorders>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99"/>
                <w:sz w:val="24"/>
                <w:szCs w:val="24"/>
              </w:rPr>
            </w:pPr>
            <w:r w:rsidRPr="00833906">
              <w:rPr>
                <w:rFonts w:ascii="Times New Roman" w:eastAsia="Times New Roman" w:hAnsi="Times New Roman" w:cs="Times New Roman"/>
                <w:w w:val="99"/>
                <w:sz w:val="24"/>
                <w:szCs w:val="24"/>
              </w:rPr>
              <w:t>3</w:t>
            </w:r>
          </w:p>
        </w:tc>
        <w:tc>
          <w:tcPr>
            <w:tcW w:w="1900" w:type="dxa"/>
            <w:tcBorders>
              <w:top w:val="single" w:sz="8" w:space="0" w:color="auto"/>
            </w:tcBorders>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99"/>
                <w:sz w:val="24"/>
                <w:szCs w:val="24"/>
              </w:rPr>
            </w:pPr>
            <w:r w:rsidRPr="00833906">
              <w:rPr>
                <w:rFonts w:ascii="Times New Roman" w:eastAsia="Times New Roman" w:hAnsi="Times New Roman" w:cs="Times New Roman"/>
                <w:w w:val="99"/>
                <w:sz w:val="24"/>
                <w:szCs w:val="24"/>
              </w:rPr>
              <w:t>4</w:t>
            </w:r>
          </w:p>
        </w:tc>
      </w:tr>
      <w:tr w:rsidR="004D27BA" w:rsidRPr="00833906" w:rsidTr="00A1111F">
        <w:trPr>
          <w:trHeight w:val="144"/>
        </w:trPr>
        <w:tc>
          <w:tcPr>
            <w:tcW w:w="1540" w:type="dxa"/>
            <w:tcBorders>
              <w:bottom w:val="single" w:sz="8" w:space="0" w:color="auto"/>
            </w:tcBorders>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1740" w:type="dxa"/>
            <w:tcBorders>
              <w:bottom w:val="single" w:sz="8" w:space="0" w:color="auto"/>
            </w:tcBorders>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1980" w:type="dxa"/>
            <w:tcBorders>
              <w:bottom w:val="single" w:sz="8" w:space="0" w:color="auto"/>
            </w:tcBorders>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2080" w:type="dxa"/>
            <w:tcBorders>
              <w:bottom w:val="single" w:sz="8" w:space="0" w:color="auto"/>
            </w:tcBorders>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1900" w:type="dxa"/>
            <w:tcBorders>
              <w:bottom w:val="single" w:sz="8" w:space="0" w:color="auto"/>
            </w:tcBorders>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r>
      <w:tr w:rsidR="004D27BA" w:rsidRPr="00833906" w:rsidTr="00A1111F">
        <w:trPr>
          <w:trHeight w:val="358"/>
        </w:trPr>
        <w:tc>
          <w:tcPr>
            <w:tcW w:w="1540" w:type="dxa"/>
            <w:shd w:val="clear" w:color="auto" w:fill="auto"/>
            <w:vAlign w:val="bottom"/>
          </w:tcPr>
          <w:p w:rsidR="004D27BA" w:rsidRPr="00833906" w:rsidRDefault="004D27BA" w:rsidP="00A1111F">
            <w:pPr>
              <w:spacing w:line="360" w:lineRule="auto"/>
              <w:ind w:left="100"/>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(1) aaa</w:t>
            </w:r>
          </w:p>
        </w:tc>
        <w:tc>
          <w:tcPr>
            <w:tcW w:w="1740" w:type="dxa"/>
            <w:shd w:val="clear" w:color="auto" w:fill="auto"/>
            <w:vAlign w:val="bottom"/>
          </w:tcPr>
          <w:p w:rsidR="004D27BA" w:rsidRPr="00833906" w:rsidRDefault="004D27BA" w:rsidP="00A1111F">
            <w:pPr>
              <w:spacing w:line="360" w:lineRule="auto"/>
              <w:ind w:right="780"/>
              <w:jc w:val="right"/>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w:t>
            </w:r>
          </w:p>
        </w:tc>
        <w:tc>
          <w:tcPr>
            <w:tcW w:w="1980" w:type="dxa"/>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99"/>
                <w:sz w:val="24"/>
                <w:szCs w:val="24"/>
              </w:rPr>
            </w:pPr>
            <w:r w:rsidRPr="00833906">
              <w:rPr>
                <w:rFonts w:ascii="Times New Roman" w:eastAsia="Times New Roman" w:hAnsi="Times New Roman" w:cs="Times New Roman"/>
                <w:w w:val="99"/>
                <w:sz w:val="24"/>
                <w:szCs w:val="24"/>
              </w:rPr>
              <w:t>.13</w:t>
            </w:r>
          </w:p>
        </w:tc>
        <w:tc>
          <w:tcPr>
            <w:tcW w:w="2080" w:type="dxa"/>
            <w:shd w:val="clear" w:color="auto" w:fill="auto"/>
            <w:vAlign w:val="bottom"/>
          </w:tcPr>
          <w:p w:rsidR="004D27BA" w:rsidRPr="00833906" w:rsidRDefault="004D27BA" w:rsidP="00A1111F">
            <w:pPr>
              <w:spacing w:line="360" w:lineRule="auto"/>
              <w:ind w:left="20"/>
              <w:jc w:val="center"/>
              <w:rPr>
                <w:rFonts w:ascii="Times New Roman" w:eastAsia="Times New Roman" w:hAnsi="Times New Roman" w:cs="Times New Roman"/>
                <w:w w:val="99"/>
                <w:sz w:val="24"/>
                <w:szCs w:val="24"/>
              </w:rPr>
            </w:pPr>
            <w:r w:rsidRPr="00833906">
              <w:rPr>
                <w:rFonts w:ascii="Times New Roman" w:eastAsia="Times New Roman" w:hAnsi="Times New Roman" w:cs="Times New Roman"/>
                <w:w w:val="99"/>
                <w:sz w:val="24"/>
                <w:szCs w:val="24"/>
              </w:rPr>
              <w:t>.11</w:t>
            </w:r>
          </w:p>
        </w:tc>
        <w:tc>
          <w:tcPr>
            <w:tcW w:w="1900" w:type="dxa"/>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89"/>
                <w:sz w:val="24"/>
                <w:szCs w:val="24"/>
                <w:vertAlign w:val="superscript"/>
              </w:rPr>
            </w:pPr>
            <w:r w:rsidRPr="00833906">
              <w:rPr>
                <w:rFonts w:ascii="Times New Roman" w:eastAsia="Times New Roman" w:hAnsi="Times New Roman" w:cs="Times New Roman"/>
                <w:w w:val="89"/>
                <w:sz w:val="24"/>
                <w:szCs w:val="24"/>
              </w:rPr>
              <w:t>.29</w:t>
            </w:r>
            <w:r w:rsidRPr="00833906">
              <w:rPr>
                <w:rFonts w:ascii="Times New Roman" w:eastAsia="Times New Roman" w:hAnsi="Times New Roman" w:cs="Times New Roman"/>
                <w:w w:val="89"/>
                <w:sz w:val="24"/>
                <w:szCs w:val="24"/>
                <w:vertAlign w:val="superscript"/>
              </w:rPr>
              <w:t>**</w:t>
            </w:r>
          </w:p>
        </w:tc>
      </w:tr>
      <w:tr w:rsidR="004D27BA" w:rsidRPr="00833906" w:rsidTr="00A1111F">
        <w:trPr>
          <w:trHeight w:val="399"/>
        </w:trPr>
        <w:tc>
          <w:tcPr>
            <w:tcW w:w="1540" w:type="dxa"/>
            <w:shd w:val="clear" w:color="auto" w:fill="auto"/>
            <w:vAlign w:val="bottom"/>
          </w:tcPr>
          <w:p w:rsidR="004D27BA" w:rsidRPr="00833906" w:rsidRDefault="004D27BA" w:rsidP="00A1111F">
            <w:pPr>
              <w:spacing w:line="360" w:lineRule="auto"/>
              <w:ind w:left="100"/>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(2) bbb</w:t>
            </w:r>
          </w:p>
        </w:tc>
        <w:tc>
          <w:tcPr>
            <w:tcW w:w="1740" w:type="dxa"/>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1980" w:type="dxa"/>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99"/>
                <w:sz w:val="24"/>
                <w:szCs w:val="24"/>
              </w:rPr>
            </w:pPr>
            <w:r w:rsidRPr="00833906">
              <w:rPr>
                <w:rFonts w:ascii="Times New Roman" w:eastAsia="Times New Roman" w:hAnsi="Times New Roman" w:cs="Times New Roman"/>
                <w:w w:val="99"/>
                <w:sz w:val="24"/>
                <w:szCs w:val="24"/>
              </w:rPr>
              <w:t>-</w:t>
            </w:r>
          </w:p>
        </w:tc>
        <w:tc>
          <w:tcPr>
            <w:tcW w:w="2080" w:type="dxa"/>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91"/>
                <w:sz w:val="24"/>
                <w:szCs w:val="24"/>
                <w:vertAlign w:val="superscript"/>
              </w:rPr>
            </w:pPr>
            <w:r w:rsidRPr="00833906">
              <w:rPr>
                <w:rFonts w:ascii="Times New Roman" w:eastAsia="Times New Roman" w:hAnsi="Times New Roman" w:cs="Times New Roman"/>
                <w:w w:val="91"/>
                <w:sz w:val="24"/>
                <w:szCs w:val="24"/>
              </w:rPr>
              <w:t>- .38</w:t>
            </w:r>
            <w:r w:rsidRPr="00833906">
              <w:rPr>
                <w:rFonts w:ascii="Times New Roman" w:eastAsia="Times New Roman" w:hAnsi="Times New Roman" w:cs="Times New Roman"/>
                <w:w w:val="91"/>
                <w:sz w:val="24"/>
                <w:szCs w:val="24"/>
                <w:vertAlign w:val="superscript"/>
              </w:rPr>
              <w:t>**</w:t>
            </w:r>
          </w:p>
        </w:tc>
        <w:tc>
          <w:tcPr>
            <w:tcW w:w="1900" w:type="dxa"/>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90"/>
                <w:sz w:val="24"/>
                <w:szCs w:val="24"/>
                <w:vertAlign w:val="superscript"/>
              </w:rPr>
            </w:pPr>
            <w:r w:rsidRPr="00833906">
              <w:rPr>
                <w:rFonts w:ascii="Times New Roman" w:eastAsia="Times New Roman" w:hAnsi="Times New Roman" w:cs="Times New Roman"/>
                <w:w w:val="90"/>
                <w:sz w:val="24"/>
                <w:szCs w:val="24"/>
              </w:rPr>
              <w:t>-.34</w:t>
            </w:r>
            <w:r w:rsidRPr="00833906">
              <w:rPr>
                <w:rFonts w:ascii="Times New Roman" w:eastAsia="Times New Roman" w:hAnsi="Times New Roman" w:cs="Times New Roman"/>
                <w:w w:val="90"/>
                <w:sz w:val="24"/>
                <w:szCs w:val="24"/>
                <w:vertAlign w:val="superscript"/>
              </w:rPr>
              <w:t>**</w:t>
            </w:r>
          </w:p>
        </w:tc>
      </w:tr>
      <w:tr w:rsidR="004D27BA" w:rsidRPr="00833906" w:rsidTr="00A1111F">
        <w:trPr>
          <w:trHeight w:val="415"/>
        </w:trPr>
        <w:tc>
          <w:tcPr>
            <w:tcW w:w="1540" w:type="dxa"/>
            <w:shd w:val="clear" w:color="auto" w:fill="auto"/>
            <w:vAlign w:val="bottom"/>
          </w:tcPr>
          <w:p w:rsidR="004D27BA" w:rsidRPr="00833906" w:rsidRDefault="004D27BA" w:rsidP="00A1111F">
            <w:pPr>
              <w:spacing w:line="360" w:lineRule="auto"/>
              <w:ind w:left="100"/>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(3) ccc</w:t>
            </w:r>
          </w:p>
        </w:tc>
        <w:tc>
          <w:tcPr>
            <w:tcW w:w="1740" w:type="dxa"/>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1980" w:type="dxa"/>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2080" w:type="dxa"/>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99"/>
                <w:sz w:val="24"/>
                <w:szCs w:val="24"/>
              </w:rPr>
            </w:pPr>
            <w:r w:rsidRPr="00833906">
              <w:rPr>
                <w:rFonts w:ascii="Times New Roman" w:eastAsia="Times New Roman" w:hAnsi="Times New Roman" w:cs="Times New Roman"/>
                <w:w w:val="99"/>
                <w:sz w:val="24"/>
                <w:szCs w:val="24"/>
              </w:rPr>
              <w:t>-</w:t>
            </w:r>
          </w:p>
        </w:tc>
        <w:tc>
          <w:tcPr>
            <w:tcW w:w="1900" w:type="dxa"/>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89"/>
                <w:sz w:val="24"/>
                <w:szCs w:val="24"/>
                <w:vertAlign w:val="superscript"/>
              </w:rPr>
            </w:pPr>
            <w:r w:rsidRPr="00833906">
              <w:rPr>
                <w:rFonts w:ascii="Times New Roman" w:eastAsia="Times New Roman" w:hAnsi="Times New Roman" w:cs="Times New Roman"/>
                <w:w w:val="89"/>
                <w:sz w:val="24"/>
                <w:szCs w:val="24"/>
              </w:rPr>
              <w:t>.27</w:t>
            </w:r>
            <w:r w:rsidRPr="00833906">
              <w:rPr>
                <w:rFonts w:ascii="Times New Roman" w:eastAsia="Times New Roman" w:hAnsi="Times New Roman" w:cs="Times New Roman"/>
                <w:w w:val="89"/>
                <w:sz w:val="24"/>
                <w:szCs w:val="24"/>
                <w:vertAlign w:val="superscript"/>
              </w:rPr>
              <w:t>**</w:t>
            </w:r>
          </w:p>
        </w:tc>
      </w:tr>
      <w:tr w:rsidR="004D27BA" w:rsidRPr="00833906" w:rsidTr="00A1111F">
        <w:trPr>
          <w:trHeight w:val="329"/>
        </w:trPr>
        <w:tc>
          <w:tcPr>
            <w:tcW w:w="1540" w:type="dxa"/>
            <w:shd w:val="clear" w:color="auto" w:fill="auto"/>
            <w:vAlign w:val="bottom"/>
          </w:tcPr>
          <w:p w:rsidR="004D27BA" w:rsidRPr="00833906" w:rsidRDefault="004D27BA" w:rsidP="00A1111F">
            <w:pPr>
              <w:spacing w:line="360" w:lineRule="auto"/>
              <w:ind w:left="100"/>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(4) ddd</w:t>
            </w:r>
          </w:p>
        </w:tc>
        <w:tc>
          <w:tcPr>
            <w:tcW w:w="1740" w:type="dxa"/>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1980" w:type="dxa"/>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2080" w:type="dxa"/>
            <w:shd w:val="clear" w:color="auto" w:fill="auto"/>
            <w:vAlign w:val="bottom"/>
          </w:tcPr>
          <w:p w:rsidR="004D27BA" w:rsidRPr="00833906" w:rsidRDefault="004D27BA" w:rsidP="00A1111F">
            <w:pPr>
              <w:spacing w:line="360" w:lineRule="auto"/>
              <w:rPr>
                <w:rFonts w:ascii="Times New Roman" w:eastAsia="Times New Roman" w:hAnsi="Times New Roman" w:cs="Times New Roman"/>
                <w:sz w:val="24"/>
                <w:szCs w:val="24"/>
              </w:rPr>
            </w:pPr>
          </w:p>
        </w:tc>
        <w:tc>
          <w:tcPr>
            <w:tcW w:w="1900" w:type="dxa"/>
            <w:shd w:val="clear" w:color="auto" w:fill="auto"/>
            <w:vAlign w:val="bottom"/>
          </w:tcPr>
          <w:p w:rsidR="004D27BA" w:rsidRPr="00833906" w:rsidRDefault="004D27BA" w:rsidP="00A1111F">
            <w:pPr>
              <w:spacing w:line="360" w:lineRule="auto"/>
              <w:jc w:val="center"/>
              <w:rPr>
                <w:rFonts w:ascii="Times New Roman" w:eastAsia="Times New Roman" w:hAnsi="Times New Roman" w:cs="Times New Roman"/>
                <w:w w:val="99"/>
                <w:sz w:val="24"/>
                <w:szCs w:val="24"/>
              </w:rPr>
            </w:pPr>
            <w:r w:rsidRPr="00833906">
              <w:rPr>
                <w:rFonts w:ascii="Times New Roman" w:eastAsia="Times New Roman" w:hAnsi="Times New Roman" w:cs="Times New Roman"/>
                <w:w w:val="99"/>
                <w:sz w:val="24"/>
                <w:szCs w:val="24"/>
              </w:rPr>
              <w:t>-</w:t>
            </w:r>
          </w:p>
        </w:tc>
      </w:tr>
    </w:tbl>
    <w:p w:rsidR="004D27BA" w:rsidRPr="00833906" w:rsidRDefault="00CF02FA" w:rsidP="004D27BA">
      <w:pPr>
        <w:spacing w:line="360" w:lineRule="auto"/>
        <w:rPr>
          <w:rFonts w:ascii="Times New Roman" w:eastAsia="Times New Roman" w:hAnsi="Times New Roman" w:cs="Times New Roman"/>
          <w:sz w:val="24"/>
          <w:szCs w:val="24"/>
        </w:rPr>
      </w:pPr>
      <w:r w:rsidRPr="00CF02FA">
        <w:rPr>
          <w:noProof/>
          <w:lang/>
        </w:rPr>
        <w:pict>
          <v:line id="Straight Connector 1" o:spid="_x0000_s1026" style="position:absolute;z-index:-251658752;visibility:visible;mso-wrap-distance-top:-3e-5mm;mso-wrap-distance-bottom:-3e-5mm;mso-position-horizontal-relative:text;mso-position-vertical-relative:text" from="-1.1pt,7.55pt" to="461.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" strokeweight=".48pt">
            <o:lock v:ext="edit" shapetype="f"/>
          </v:line>
        </w:pict>
      </w:r>
    </w:p>
    <w:p w:rsidR="004D27BA" w:rsidRPr="00833906" w:rsidRDefault="004D27BA" w:rsidP="004D27BA">
      <w:pPr>
        <w:spacing w:line="360" w:lineRule="auto"/>
        <w:ind w:left="100"/>
        <w:rPr>
          <w:rFonts w:ascii="Times New Roman" w:eastAsia="Times New Roman" w:hAnsi="Times New Roman" w:cs="Times New Roman"/>
          <w:sz w:val="24"/>
          <w:szCs w:val="24"/>
        </w:rPr>
      </w:pPr>
      <w:r w:rsidRPr="00833906">
        <w:rPr>
          <w:rFonts w:ascii="Times New Roman" w:eastAsia="Times New Roman" w:hAnsi="Times New Roman" w:cs="Times New Roman"/>
          <w:i/>
          <w:sz w:val="24"/>
          <w:szCs w:val="24"/>
        </w:rPr>
        <w:t>Napomena</w:t>
      </w:r>
      <w:r w:rsidRPr="00833906">
        <w:rPr>
          <w:rFonts w:ascii="Times New Roman" w:eastAsia="Times New Roman" w:hAnsi="Times New Roman" w:cs="Times New Roman"/>
          <w:sz w:val="24"/>
          <w:szCs w:val="24"/>
        </w:rPr>
        <w:t>: *</w:t>
      </w:r>
      <w:r w:rsidRPr="00833906">
        <w:rPr>
          <w:rFonts w:ascii="Times New Roman" w:eastAsia="Times New Roman" w:hAnsi="Times New Roman" w:cs="Times New Roman"/>
          <w:i/>
          <w:sz w:val="24"/>
          <w:szCs w:val="24"/>
        </w:rPr>
        <w:t xml:space="preserve">p </w:t>
      </w:r>
      <w:r w:rsidRPr="00833906">
        <w:rPr>
          <w:rFonts w:ascii="Times New Roman" w:eastAsia="Times New Roman" w:hAnsi="Times New Roman" w:cs="Times New Roman"/>
          <w:sz w:val="24"/>
          <w:szCs w:val="24"/>
        </w:rPr>
        <w:t>&lt; .05, **</w:t>
      </w:r>
      <w:r w:rsidRPr="00833906">
        <w:rPr>
          <w:rFonts w:ascii="Times New Roman" w:eastAsia="Times New Roman" w:hAnsi="Times New Roman" w:cs="Times New Roman"/>
          <w:i/>
          <w:sz w:val="24"/>
          <w:szCs w:val="24"/>
        </w:rPr>
        <w:t xml:space="preserve">p </w:t>
      </w:r>
      <w:r w:rsidRPr="00833906">
        <w:rPr>
          <w:rFonts w:ascii="Times New Roman" w:eastAsia="Times New Roman" w:hAnsi="Times New Roman" w:cs="Times New Roman"/>
          <w:sz w:val="24"/>
          <w:szCs w:val="24"/>
        </w:rPr>
        <w:t>&lt; .01</w:t>
      </w:r>
    </w:p>
    <w:p w:rsidR="004D27BA" w:rsidRPr="00833906" w:rsidRDefault="004D27BA" w:rsidP="004D27BA">
      <w:pPr>
        <w:spacing w:line="360" w:lineRule="auto"/>
        <w:rPr>
          <w:rFonts w:ascii="Times New Roman" w:eastAsia="Times New Roman" w:hAnsi="Times New Roman" w:cs="Times New Roman"/>
          <w:sz w:val="24"/>
          <w:szCs w:val="24"/>
        </w:rPr>
      </w:pPr>
    </w:p>
    <w:p w:rsidR="004D27BA" w:rsidRPr="00833906" w:rsidRDefault="004D27BA" w:rsidP="004D27BA">
      <w:pPr>
        <w:spacing w:line="360" w:lineRule="auto"/>
        <w:ind w:left="100"/>
        <w:rPr>
          <w:rFonts w:ascii="Times New Roman" w:eastAsia="Times New Roman" w:hAnsi="Times New Roman" w:cs="Times New Roman"/>
          <w:b/>
          <w:i/>
          <w:sz w:val="24"/>
          <w:szCs w:val="24"/>
        </w:rPr>
      </w:pPr>
      <w:r w:rsidRPr="00833906">
        <w:rPr>
          <w:rFonts w:ascii="Times New Roman" w:eastAsia="Times New Roman" w:hAnsi="Times New Roman" w:cs="Times New Roman"/>
          <w:b/>
          <w:i/>
          <w:sz w:val="24"/>
          <w:szCs w:val="24"/>
        </w:rPr>
        <w:t>Grafikoni i slike</w:t>
      </w:r>
    </w:p>
    <w:p w:rsidR="004D27BA" w:rsidRPr="00833906" w:rsidRDefault="004D27BA" w:rsidP="004D27BA">
      <w:pPr>
        <w:spacing w:line="360" w:lineRule="auto"/>
        <w:ind w:left="100" w:right="120"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Broj i naziv grafikona se navode ispod grafikona, centrirano. Broj tabele treba da bude napisan standardnim slovima, a naziv tabele u istom redu, kurzivom. Ukoliko rad sadrži slike, one treba da budu prikazane rezolucijom od najmanje 300 dpi.</w:t>
      </w:r>
    </w:p>
    <w:p w:rsidR="004D27BA" w:rsidRPr="00833906" w:rsidRDefault="004D27BA" w:rsidP="004D27BA">
      <w:pPr>
        <w:spacing w:line="360" w:lineRule="auto"/>
        <w:rPr>
          <w:rFonts w:ascii="Times New Roman" w:eastAsia="Times New Roman" w:hAnsi="Times New Roman" w:cs="Times New Roman"/>
          <w:sz w:val="24"/>
          <w:szCs w:val="24"/>
        </w:rPr>
      </w:pPr>
    </w:p>
    <w:p w:rsidR="004D27BA" w:rsidRPr="00C75A14" w:rsidRDefault="004D27BA" w:rsidP="004D27BA">
      <w:pPr>
        <w:spacing w:line="36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Rezultati statističke obrada</w:t>
      </w:r>
    </w:p>
    <w:p w:rsidR="004D27BA" w:rsidRPr="00833906" w:rsidRDefault="004D27BA" w:rsidP="004D27BA">
      <w:pPr>
        <w:spacing w:line="360" w:lineRule="auto"/>
        <w:ind w:left="100" w:right="100" w:firstLine="78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Rezultati statističkih analiza treba da budu dati u sledećem obliku: </w:t>
      </w:r>
      <w:r w:rsidRPr="00833906">
        <w:rPr>
          <w:rFonts w:ascii="Times New Roman" w:eastAsia="Times New Roman" w:hAnsi="Times New Roman" w:cs="Times New Roman"/>
          <w:i/>
          <w:sz w:val="24"/>
          <w:szCs w:val="24"/>
        </w:rPr>
        <w:t>t</w:t>
      </w:r>
      <w:r w:rsidRPr="00833906">
        <w:rPr>
          <w:rFonts w:ascii="Times New Roman" w:eastAsia="Times New Roman" w:hAnsi="Times New Roman" w:cs="Times New Roman"/>
          <w:sz w:val="24"/>
          <w:szCs w:val="24"/>
        </w:rPr>
        <w:t xml:space="preserve">(253) = - 14.23, </w:t>
      </w:r>
      <w:r w:rsidRPr="00833906">
        <w:rPr>
          <w:rFonts w:ascii="Times New Roman" w:eastAsia="Times New Roman" w:hAnsi="Times New Roman" w:cs="Times New Roman"/>
          <w:i/>
          <w:sz w:val="24"/>
          <w:szCs w:val="24"/>
        </w:rPr>
        <w:t xml:space="preserve">p </w:t>
      </w:r>
      <w:r w:rsidRPr="00833906">
        <w:rPr>
          <w:rFonts w:ascii="Times New Roman" w:eastAsia="Times New Roman" w:hAnsi="Times New Roman" w:cs="Times New Roman"/>
          <w:sz w:val="24"/>
          <w:szCs w:val="24"/>
        </w:rPr>
        <w:t>&lt; .001. Treba navoditi manji broj konvencionalnih p nivoa (.05, .01, .001). Ukoliko je broj</w:t>
      </w:r>
      <w:r w:rsidRPr="00833906">
        <w:rPr>
          <w:rFonts w:ascii="Times New Roman" w:eastAsia="Times New Roman" w:hAnsi="Times New Roman" w:cs="Times New Roman"/>
          <w:i/>
          <w:sz w:val="24"/>
          <w:szCs w:val="24"/>
        </w:rPr>
        <w:t xml:space="preserve"> </w:t>
      </w:r>
      <w:r w:rsidRPr="00833906">
        <w:rPr>
          <w:rFonts w:ascii="Times New Roman" w:eastAsia="Times New Roman" w:hAnsi="Times New Roman" w:cs="Times New Roman"/>
          <w:sz w:val="24"/>
          <w:szCs w:val="24"/>
        </w:rPr>
        <w:t xml:space="preserve">teorijski manji od 1 (na primer, </w:t>
      </w:r>
      <w:r w:rsidRPr="00833906">
        <w:rPr>
          <w:rFonts w:ascii="Times New Roman" w:eastAsia="Times New Roman" w:hAnsi="Times New Roman" w:cs="Times New Roman"/>
          <w:i/>
          <w:sz w:val="24"/>
          <w:szCs w:val="24"/>
        </w:rPr>
        <w:t>r</w:t>
      </w:r>
      <w:r w:rsidRPr="00833906">
        <w:rPr>
          <w:rFonts w:ascii="Times New Roman" w:eastAsia="Times New Roman" w:hAnsi="Times New Roman" w:cs="Times New Roman"/>
          <w:sz w:val="24"/>
          <w:szCs w:val="24"/>
        </w:rPr>
        <w:t xml:space="preserve">, </w:t>
      </w:r>
      <w:r w:rsidRPr="00833906">
        <w:rPr>
          <w:rFonts w:ascii="Times New Roman" w:eastAsia="Times New Roman" w:hAnsi="Times New Roman" w:cs="Times New Roman"/>
          <w:i/>
          <w:sz w:val="24"/>
          <w:szCs w:val="24"/>
        </w:rPr>
        <w:t>α</w:t>
      </w:r>
      <w:r w:rsidRPr="00833906">
        <w:rPr>
          <w:rFonts w:ascii="Times New Roman" w:eastAsia="Times New Roman" w:hAnsi="Times New Roman" w:cs="Times New Roman"/>
          <w:sz w:val="24"/>
          <w:szCs w:val="24"/>
        </w:rPr>
        <w:t>) nula se ne piše ispred tačke. Po pravilu, nazivi statističkih testova i oznaka treba da budu napisani kurzivom.</w:t>
      </w:r>
    </w:p>
    <w:p w:rsidR="004D27BA" w:rsidRPr="00833906" w:rsidRDefault="004D27BA" w:rsidP="004D27BA">
      <w:pPr>
        <w:spacing w:line="360" w:lineRule="auto"/>
        <w:rPr>
          <w:rFonts w:ascii="Times New Roman" w:eastAsia="Times New Roman" w:hAnsi="Times New Roman" w:cs="Times New Roman"/>
          <w:sz w:val="24"/>
          <w:szCs w:val="24"/>
        </w:rPr>
      </w:pPr>
    </w:p>
    <w:p w:rsidR="004D27BA" w:rsidRPr="00833906" w:rsidRDefault="004D27BA" w:rsidP="004D27BA">
      <w:pPr>
        <w:spacing w:line="360" w:lineRule="auto"/>
        <w:ind w:left="100"/>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t>Fusnote i skraćenice</w:t>
      </w:r>
    </w:p>
    <w:p w:rsidR="004D27BA" w:rsidRPr="00833906" w:rsidRDefault="004D27BA" w:rsidP="004D27BA">
      <w:pPr>
        <w:spacing w:line="360" w:lineRule="auto"/>
        <w:ind w:left="100" w:right="120" w:firstLine="7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Fusnote i skraćenice trebalo bi izbegavati. Ukoliko se fusnote koriste, treba da sadrže samo komentar, a ne podatke o korišćenim izvorima.</w:t>
      </w:r>
    </w:p>
    <w:p w:rsidR="004D27BA" w:rsidRPr="00833906" w:rsidRDefault="004D27BA" w:rsidP="004D27BA">
      <w:pPr>
        <w:spacing w:line="360" w:lineRule="auto"/>
        <w:ind w:left="100" w:right="120" w:firstLine="751"/>
        <w:jc w:val="both"/>
        <w:rPr>
          <w:rFonts w:ascii="Times New Roman" w:eastAsia="Times New Roman" w:hAnsi="Times New Roman" w:cs="Times New Roman"/>
          <w:sz w:val="24"/>
          <w:szCs w:val="24"/>
        </w:rPr>
      </w:pPr>
    </w:p>
    <w:p w:rsidR="004D27BA" w:rsidRPr="00833906" w:rsidRDefault="004D27BA" w:rsidP="004D27BA">
      <w:pPr>
        <w:spacing w:line="360" w:lineRule="auto"/>
        <w:jc w:val="center"/>
        <w:rPr>
          <w:rFonts w:ascii="Times New Roman" w:eastAsia="Times New Roman" w:hAnsi="Times New Roman" w:cs="Times New Roman"/>
          <w:b/>
          <w:sz w:val="24"/>
          <w:szCs w:val="24"/>
        </w:rPr>
      </w:pPr>
      <w:r w:rsidRPr="00833906">
        <w:rPr>
          <w:rFonts w:ascii="Times New Roman" w:eastAsia="Times New Roman" w:hAnsi="Times New Roman" w:cs="Times New Roman"/>
          <w:b/>
          <w:sz w:val="24"/>
          <w:szCs w:val="24"/>
        </w:rPr>
        <w:t>Literatura</w:t>
      </w:r>
    </w:p>
    <w:p w:rsidR="004D27BA" w:rsidRPr="00833906" w:rsidRDefault="004D27BA" w:rsidP="004D27BA">
      <w:pPr>
        <w:spacing w:line="360" w:lineRule="auto"/>
        <w:ind w:right="2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Sve navedene reference u tekstu, moraju biti u spisku literature koja treba da je u skladu sa APA stilom (</w:t>
      </w:r>
      <w:r w:rsidRPr="00833906">
        <w:rPr>
          <w:rFonts w:ascii="Times New Roman" w:eastAsia="Times New Roman" w:hAnsi="Times New Roman" w:cs="Times New Roman"/>
          <w:i/>
          <w:sz w:val="24"/>
          <w:szCs w:val="24"/>
        </w:rPr>
        <w:t>APA Publication Manual</w:t>
      </w:r>
      <w:r w:rsidRPr="00833906">
        <w:rPr>
          <w:rFonts w:ascii="Times New Roman" w:eastAsia="Times New Roman" w:hAnsi="Times New Roman" w:cs="Times New Roman"/>
          <w:sz w:val="24"/>
          <w:szCs w:val="24"/>
        </w:rPr>
        <w:t>). Sve reference na srpskom jeziku u spisku korišćene literature na kraju rada i u zagradama u tekstu navode se latinicom, bez obzira na vrstu pisma na kojem su štampani korišćeni izvori. Prezimena stranih autora u tekstu se navode ili u originalu ili u srpskoj transkripciji – fonetskim pisanjem prezimena. Ukoliko se transkribuje, u zagradi se obavezno navodi prezime autora u originalu, na primer: Fulan (Fullan, 1997). U slučaju korišćenja prevoda stranih referenci, navode se isključivo prevedeni bibliografski elementi, na primer: Žiru (Žiru, 2013).</w:t>
      </w:r>
    </w:p>
    <w:p w:rsidR="004D27BA" w:rsidRPr="00833906" w:rsidRDefault="004D27BA" w:rsidP="004D27BA">
      <w:pPr>
        <w:spacing w:line="360" w:lineRule="auto"/>
        <w:ind w:right="20"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Korišćeni izvori navode se unutar teksta tako što se elementi (prezime autora, godina izdanja, i broj stranice ukoliko se radi o citatu) navode u zagradama i odvajaju zarezom i dvotačkom. Navođenje više referenci u zagradi treba urediti alfabetski, a ne hronološki, na primer: (Bodroža, 2011; Kostović, 2009; Petrović, 2016).</w:t>
      </w:r>
    </w:p>
    <w:p w:rsidR="004D27BA" w:rsidRPr="00833906" w:rsidRDefault="004D27BA" w:rsidP="004D27BA">
      <w:pPr>
        <w:spacing w:line="360" w:lineRule="auto"/>
        <w:ind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Ukoliko referenca ima dva autora, oba se navode u tekstu, na primer: (Yada &amp; Savolainen, 2017). Ukoliko je u pitanju referenca na srpskom jeziku, umesto znaka „&amp;“ navodi se „i“.</w:t>
      </w:r>
    </w:p>
    <w:p w:rsidR="004D27BA" w:rsidRPr="00833906" w:rsidRDefault="004D27BA" w:rsidP="004D27BA">
      <w:pPr>
        <w:spacing w:line="360" w:lineRule="auto"/>
        <w:ind w:right="20"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Ukoliko rad ima 3 do 5 autora, u prvom navodu se pominju prezimena svih, a u kasnijim navodima samo prezime prvog autora i skraćenica „et al.“ za strane reference, odnosno „i sar.“ za domaće.</w:t>
      </w:r>
    </w:p>
    <w:p w:rsidR="004D27BA" w:rsidRPr="00833906" w:rsidRDefault="004D27BA" w:rsidP="004D27BA">
      <w:pPr>
        <w:spacing w:line="360" w:lineRule="auto"/>
        <w:ind w:right="20"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Ukoliko rad ima 6 i više autora, prilikom prvog navođenja se navodi samo prezime prvog i skraćenica „et al.“ ili „i sar.“.</w:t>
      </w:r>
    </w:p>
    <w:p w:rsidR="004D27BA" w:rsidRPr="00833906" w:rsidRDefault="004D27BA" w:rsidP="004D27BA">
      <w:pPr>
        <w:spacing w:line="360" w:lineRule="auto"/>
        <w:ind w:right="20"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lastRenderedPageBreak/>
        <w:t>Ukoliko dva rada iz iste godine imaju istog prvog autora, a ostali su različiti, treba navesti onoliko imena autora koliko je potrebno da bi se referenca mogla jasno razlikovati u tekstu. Na primer, reference (Harris, Jones, &amp; Baba, 2013) i (Harris, Day, Hopkins, Hadfield, Hargreaves, &amp; Chapman, 2013) imaju istog prvog autora i istu godinu izdanja. U ovom slučaju, u tekstu bi se navodile kao (Harris, Jones, et al., 2010) i (Harris, Day, et al., 2010).</w:t>
      </w:r>
    </w:p>
    <w:p w:rsidR="004D27BA" w:rsidRPr="00833906" w:rsidRDefault="004D27BA" w:rsidP="004D27BA">
      <w:pPr>
        <w:spacing w:line="360" w:lineRule="auto"/>
        <w:ind w:right="20"/>
        <w:rPr>
          <w:rFonts w:ascii="Times New Roman" w:eastAsia="Times New Roman" w:hAnsi="Times New Roman" w:cs="Times New Roman"/>
          <w:b/>
          <w:i/>
          <w:sz w:val="24"/>
          <w:szCs w:val="24"/>
        </w:rPr>
      </w:pPr>
      <w:r w:rsidRPr="00833906">
        <w:rPr>
          <w:rFonts w:ascii="Times New Roman" w:eastAsia="Times New Roman" w:hAnsi="Times New Roman" w:cs="Times New Roman"/>
          <w:b/>
          <w:i/>
          <w:sz w:val="24"/>
          <w:szCs w:val="24"/>
        </w:rPr>
        <w:t>Spisak korišćene literature</w:t>
      </w:r>
    </w:p>
    <w:p w:rsidR="004D27BA" w:rsidRPr="00833906" w:rsidRDefault="004D27BA" w:rsidP="004D27BA">
      <w:pPr>
        <w:spacing w:line="360" w:lineRule="auto"/>
        <w:ind w:right="20"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Spisak korišćene literature treba da obuhvati isključivo izvore na koje se autor poziva u radu. Piše se pod naslovom Literatura, podebljano i centrirano, nakon apstrakta na engleskom. Spisak literature date na kraju rada nije neophodno numerisati. Font je veličine 12, a oblik navoda “viseći” (Hanging) na 1,5cm, kao u sledećim primerima. </w:t>
      </w:r>
    </w:p>
    <w:p w:rsidR="004D27BA" w:rsidRPr="00833906" w:rsidRDefault="004D27BA" w:rsidP="004D27BA">
      <w:pPr>
        <w:spacing w:line="360" w:lineRule="auto"/>
        <w:rPr>
          <w:rFonts w:ascii="Times New Roman" w:eastAsia="Times New Roman" w:hAnsi="Times New Roman" w:cs="Times New Roman"/>
          <w:b/>
          <w:i/>
          <w:sz w:val="24"/>
          <w:szCs w:val="24"/>
        </w:rPr>
      </w:pPr>
      <w:r w:rsidRPr="00833906">
        <w:rPr>
          <w:rFonts w:ascii="Times New Roman" w:eastAsia="Times New Roman" w:hAnsi="Times New Roman" w:cs="Times New Roman"/>
          <w:b/>
          <w:i/>
          <w:sz w:val="24"/>
          <w:szCs w:val="24"/>
        </w:rPr>
        <w:t>Monografija</w:t>
      </w:r>
    </w:p>
    <w:p w:rsidR="004D27BA" w:rsidRPr="00833906" w:rsidRDefault="004D27BA" w:rsidP="004D27BA">
      <w:pPr>
        <w:spacing w:line="360" w:lineRule="auto"/>
        <w:ind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Bibliografska jedinica treba da sadrži prezime i inicijale autora, godinu izdanja, naslov knjige (kurzivom), mesto izdavanja i izdavača, odnosno:</w:t>
      </w:r>
    </w:p>
    <w:p w:rsidR="004D27BA" w:rsidRPr="00833906" w:rsidRDefault="004D27BA" w:rsidP="004D27BA">
      <w:pPr>
        <w:spacing w:line="360" w:lineRule="auto"/>
        <w:ind w:right="960"/>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Popadić, D. (2009). </w:t>
      </w:r>
      <w:r w:rsidRPr="00833906">
        <w:rPr>
          <w:rFonts w:ascii="Times New Roman" w:eastAsia="Times New Roman" w:hAnsi="Times New Roman" w:cs="Times New Roman"/>
          <w:i/>
          <w:sz w:val="24"/>
          <w:szCs w:val="24"/>
        </w:rPr>
        <w:t>Nasilje u školi</w:t>
      </w:r>
      <w:r w:rsidRPr="00833906">
        <w:rPr>
          <w:rFonts w:ascii="Times New Roman" w:eastAsia="Times New Roman" w:hAnsi="Times New Roman" w:cs="Times New Roman"/>
          <w:sz w:val="24"/>
          <w:szCs w:val="24"/>
        </w:rPr>
        <w:t xml:space="preserve">. Beograd: Institut za psihologiju i UNICEF. </w:t>
      </w:r>
    </w:p>
    <w:p w:rsidR="004D27BA" w:rsidRPr="00833906" w:rsidRDefault="004D27BA" w:rsidP="004D27BA">
      <w:pPr>
        <w:spacing w:line="360" w:lineRule="auto"/>
        <w:ind w:right="960"/>
        <w:rPr>
          <w:rFonts w:ascii="Times New Roman" w:eastAsia="Times New Roman" w:hAnsi="Times New Roman" w:cs="Times New Roman"/>
          <w:b/>
          <w:i/>
          <w:sz w:val="24"/>
          <w:szCs w:val="24"/>
        </w:rPr>
      </w:pPr>
      <w:r w:rsidRPr="00833906">
        <w:rPr>
          <w:rFonts w:ascii="Times New Roman" w:eastAsia="Times New Roman" w:hAnsi="Times New Roman" w:cs="Times New Roman"/>
          <w:b/>
          <w:i/>
          <w:sz w:val="24"/>
          <w:szCs w:val="24"/>
        </w:rPr>
        <w:t>Članak u časopisu</w:t>
      </w:r>
    </w:p>
    <w:p w:rsidR="004D27BA" w:rsidRPr="00833906" w:rsidRDefault="004D27BA" w:rsidP="004D27BA">
      <w:pPr>
        <w:spacing w:line="360" w:lineRule="auto"/>
        <w:ind w:right="240" w:firstLine="85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Referenca treba da sadrži prezimena svih autora s inicijalima, godinu izdanja u zagradi, naslov članka, puno ime časopisa (kurzivom), volumen (kurzivom), broj i stranice. Naziv časopisa na engleskom jeziku piše se tako da početna slova svih reči, izuzev veznika, budu velika.</w:t>
      </w:r>
    </w:p>
    <w:p w:rsidR="004D27BA" w:rsidRPr="00833906" w:rsidRDefault="004D27BA" w:rsidP="004D27BA">
      <w:pPr>
        <w:tabs>
          <w:tab w:val="left" w:pos="851"/>
        </w:tabs>
        <w:spacing w:line="360" w:lineRule="auto"/>
        <w:ind w:left="851" w:hanging="850"/>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Hattie,</w:t>
      </w:r>
      <w:r w:rsidRPr="00833906">
        <w:rPr>
          <w:rFonts w:ascii="Times New Roman" w:eastAsia="Times New Roman" w:hAnsi="Times New Roman" w:cs="Times New Roman"/>
          <w:sz w:val="24"/>
          <w:szCs w:val="24"/>
        </w:rPr>
        <w:tab/>
        <w:t xml:space="preserve">J., &amp; Timperley, H. (2007). The power of feedback. </w:t>
      </w:r>
      <w:r w:rsidRPr="00833906">
        <w:rPr>
          <w:rFonts w:ascii="Times New Roman" w:eastAsia="Times New Roman" w:hAnsi="Times New Roman" w:cs="Times New Roman"/>
          <w:i/>
          <w:sz w:val="24"/>
          <w:szCs w:val="24"/>
        </w:rPr>
        <w:t>Review of Educational</w:t>
      </w:r>
      <w:r w:rsidRPr="00833906">
        <w:rPr>
          <w:rFonts w:ascii="Times New Roman" w:eastAsia="Times New Roman" w:hAnsi="Times New Roman" w:cs="Times New Roman"/>
          <w:sz w:val="24"/>
          <w:szCs w:val="24"/>
        </w:rPr>
        <w:t xml:space="preserve"> </w:t>
      </w:r>
      <w:r w:rsidRPr="00833906">
        <w:rPr>
          <w:rFonts w:ascii="Times New Roman" w:eastAsia="Times New Roman" w:hAnsi="Times New Roman" w:cs="Times New Roman"/>
          <w:i/>
          <w:sz w:val="24"/>
          <w:szCs w:val="24"/>
        </w:rPr>
        <w:t>Research</w:t>
      </w:r>
      <w:r w:rsidRPr="00833906">
        <w:rPr>
          <w:rFonts w:ascii="Times New Roman" w:eastAsia="Times New Roman" w:hAnsi="Times New Roman" w:cs="Times New Roman"/>
          <w:sz w:val="24"/>
          <w:szCs w:val="24"/>
        </w:rPr>
        <w:t>,</w:t>
      </w:r>
      <w:r w:rsidRPr="00833906">
        <w:rPr>
          <w:rFonts w:ascii="Times New Roman" w:eastAsia="Times New Roman" w:hAnsi="Times New Roman" w:cs="Times New Roman"/>
          <w:i/>
          <w:sz w:val="24"/>
          <w:szCs w:val="24"/>
        </w:rPr>
        <w:t xml:space="preserve"> 77</w:t>
      </w:r>
      <w:r w:rsidRPr="00833906">
        <w:rPr>
          <w:rFonts w:ascii="Times New Roman" w:eastAsia="Times New Roman" w:hAnsi="Times New Roman" w:cs="Times New Roman"/>
          <w:sz w:val="24"/>
          <w:szCs w:val="24"/>
        </w:rPr>
        <w:t>(1), 81-112.</w:t>
      </w:r>
    </w:p>
    <w:p w:rsidR="004D27BA" w:rsidRPr="00833906" w:rsidRDefault="004D27BA" w:rsidP="004D27BA">
      <w:pPr>
        <w:spacing w:line="360" w:lineRule="auto"/>
        <w:rPr>
          <w:rFonts w:ascii="Times New Roman" w:eastAsia="Times New Roman" w:hAnsi="Times New Roman" w:cs="Times New Roman"/>
          <w:b/>
          <w:i/>
          <w:sz w:val="24"/>
          <w:szCs w:val="24"/>
        </w:rPr>
      </w:pPr>
      <w:r w:rsidRPr="00833906">
        <w:rPr>
          <w:rFonts w:ascii="Times New Roman" w:eastAsia="Times New Roman" w:hAnsi="Times New Roman" w:cs="Times New Roman"/>
          <w:b/>
          <w:i/>
          <w:sz w:val="24"/>
          <w:szCs w:val="24"/>
        </w:rPr>
        <w:t>Poglavlje u knjizi (tematskom zborniku)</w:t>
      </w:r>
    </w:p>
    <w:p w:rsidR="004D27BA" w:rsidRPr="00833906" w:rsidRDefault="004D27BA" w:rsidP="004D27BA">
      <w:pPr>
        <w:spacing w:line="360" w:lineRule="auto"/>
        <w:ind w:right="220"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Referenca treba da sadrži prezime i inicijale autora, godinu izdanja, naziv poglavlja, inicijale i prezimena svih urednika, naslov knjige (kurzivom), prvu i poslednju stranicu poglavlja u zagradi, mesto izdanja i izdavača. U domaćim referencama ovog tipa, skraćenica „Eds.“ treba da bude zamenjena sa „Ur.“, a umesto „In“ navodi se „U“.</w:t>
      </w:r>
    </w:p>
    <w:p w:rsidR="004D27BA" w:rsidRPr="00833906" w:rsidRDefault="004D27BA" w:rsidP="004D27BA">
      <w:pPr>
        <w:spacing w:line="360" w:lineRule="auto"/>
        <w:rPr>
          <w:rFonts w:ascii="Times New Roman" w:eastAsia="Times New Roman" w:hAnsi="Times New Roman" w:cs="Times New Roman"/>
          <w:sz w:val="24"/>
          <w:szCs w:val="24"/>
        </w:rPr>
      </w:pPr>
    </w:p>
    <w:p w:rsidR="004D27BA" w:rsidRPr="00833906" w:rsidRDefault="004D27BA" w:rsidP="004D27BA">
      <w:pPr>
        <w:spacing w:line="360" w:lineRule="auto"/>
        <w:ind w:left="851" w:right="240" w:hanging="850"/>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Leithwood, K., Anderson, S., Mascall, B., &amp; Strauss, T. (2010). School leaders’ influences on student learning: The four paths. In T. Bush, L. Bell, &amp; D. Middlewood (Eds.), </w:t>
      </w:r>
      <w:r w:rsidRPr="00833906">
        <w:rPr>
          <w:rFonts w:ascii="Times New Roman" w:eastAsia="Times New Roman" w:hAnsi="Times New Roman" w:cs="Times New Roman"/>
          <w:i/>
          <w:sz w:val="24"/>
          <w:szCs w:val="24"/>
        </w:rPr>
        <w:t>The</w:t>
      </w:r>
      <w:r w:rsidRPr="00833906">
        <w:rPr>
          <w:rFonts w:ascii="Times New Roman" w:eastAsia="Times New Roman" w:hAnsi="Times New Roman" w:cs="Times New Roman"/>
          <w:sz w:val="24"/>
          <w:szCs w:val="24"/>
        </w:rPr>
        <w:t xml:space="preserve"> </w:t>
      </w:r>
      <w:r w:rsidRPr="00833906">
        <w:rPr>
          <w:rFonts w:ascii="Times New Roman" w:eastAsia="Times New Roman" w:hAnsi="Times New Roman" w:cs="Times New Roman"/>
          <w:i/>
          <w:sz w:val="24"/>
          <w:szCs w:val="24"/>
        </w:rPr>
        <w:t xml:space="preserve">principles of educational leadership and management </w:t>
      </w:r>
      <w:r w:rsidRPr="00833906">
        <w:rPr>
          <w:rFonts w:ascii="Times New Roman" w:eastAsia="Times New Roman" w:hAnsi="Times New Roman" w:cs="Times New Roman"/>
          <w:sz w:val="24"/>
          <w:szCs w:val="24"/>
        </w:rPr>
        <w:t>(pp. 13-30). Thousand Oaks,</w:t>
      </w:r>
      <w:r w:rsidRPr="00833906">
        <w:rPr>
          <w:rFonts w:ascii="Times New Roman" w:eastAsia="Times New Roman" w:hAnsi="Times New Roman" w:cs="Times New Roman"/>
          <w:i/>
          <w:sz w:val="24"/>
          <w:szCs w:val="24"/>
        </w:rPr>
        <w:t xml:space="preserve"> </w:t>
      </w:r>
      <w:r w:rsidRPr="00833906">
        <w:rPr>
          <w:rFonts w:ascii="Times New Roman" w:eastAsia="Times New Roman" w:hAnsi="Times New Roman" w:cs="Times New Roman"/>
          <w:sz w:val="24"/>
          <w:szCs w:val="24"/>
        </w:rPr>
        <w:t>CA: Sage.</w:t>
      </w:r>
    </w:p>
    <w:p w:rsidR="004D27BA" w:rsidRPr="00833906" w:rsidRDefault="004D27BA" w:rsidP="004D27BA">
      <w:pPr>
        <w:spacing w:line="360" w:lineRule="auto"/>
        <w:rPr>
          <w:rFonts w:ascii="Times New Roman" w:eastAsia="Times New Roman" w:hAnsi="Times New Roman" w:cs="Times New Roman"/>
          <w:b/>
          <w:i/>
          <w:sz w:val="24"/>
          <w:szCs w:val="24"/>
        </w:rPr>
      </w:pPr>
      <w:r w:rsidRPr="00833906">
        <w:rPr>
          <w:rFonts w:ascii="Times New Roman" w:eastAsia="Times New Roman" w:hAnsi="Times New Roman" w:cs="Times New Roman"/>
          <w:b/>
          <w:i/>
          <w:sz w:val="24"/>
          <w:szCs w:val="24"/>
        </w:rPr>
        <w:t>Web dokumenta</w:t>
      </w:r>
    </w:p>
    <w:p w:rsidR="004D27BA" w:rsidRPr="00833906" w:rsidRDefault="004D27BA" w:rsidP="004D27BA">
      <w:pPr>
        <w:spacing w:line="360" w:lineRule="auto"/>
        <w:ind w:right="240"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lastRenderedPageBreak/>
        <w:t>Referenca treba da sadrži ime autora, godinu, naziv dokumenta (kurzivom), datum preuzimanja i internet adresu, odnosno:</w:t>
      </w:r>
    </w:p>
    <w:p w:rsidR="004D27BA" w:rsidRPr="00833906" w:rsidRDefault="004D27BA" w:rsidP="004D27BA">
      <w:pPr>
        <w:spacing w:line="360" w:lineRule="auto"/>
        <w:ind w:left="851" w:right="2260" w:hanging="850"/>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Kenny, D. A. (2011). </w:t>
      </w:r>
      <w:r w:rsidRPr="00833906">
        <w:rPr>
          <w:rFonts w:ascii="Times New Roman" w:eastAsia="Times New Roman" w:hAnsi="Times New Roman" w:cs="Times New Roman"/>
          <w:i/>
          <w:sz w:val="24"/>
          <w:szCs w:val="24"/>
        </w:rPr>
        <w:t>Measuring model fit</w:t>
      </w:r>
      <w:r w:rsidRPr="00833906">
        <w:rPr>
          <w:rFonts w:ascii="Times New Roman" w:eastAsia="Times New Roman" w:hAnsi="Times New Roman" w:cs="Times New Roman"/>
          <w:sz w:val="24"/>
          <w:szCs w:val="24"/>
        </w:rPr>
        <w:t xml:space="preserve">. Retrieved October 2011 from </w:t>
      </w:r>
      <w:hyperlink r:id="rId9" w:history="1">
        <w:r w:rsidRPr="00533BB9">
          <w:rPr>
            <w:rStyle w:val="Hyperlink"/>
            <w:rFonts w:ascii="Times New Roman" w:eastAsia="Times New Roman" w:hAnsi="Times New Roman" w:cs="Times New Roman"/>
            <w:sz w:val="24"/>
            <w:szCs w:val="24"/>
          </w:rPr>
          <w:t>http://davidakenny.net/cm/fit.htm</w:t>
        </w:r>
      </w:hyperlink>
      <w:r>
        <w:rPr>
          <w:rFonts w:ascii="Times New Roman" w:eastAsia="Times New Roman" w:hAnsi="Times New Roman" w:cs="Times New Roman"/>
          <w:sz w:val="24"/>
          <w:szCs w:val="24"/>
        </w:rPr>
        <w:t xml:space="preserve"> </w:t>
      </w:r>
    </w:p>
    <w:p w:rsidR="004D27BA" w:rsidRPr="00833906" w:rsidRDefault="004D27BA" w:rsidP="004D27BA">
      <w:pPr>
        <w:spacing w:line="360" w:lineRule="auto"/>
        <w:rPr>
          <w:rFonts w:ascii="Times New Roman" w:eastAsia="Times New Roman" w:hAnsi="Times New Roman" w:cs="Times New Roman"/>
          <w:b/>
          <w:i/>
          <w:sz w:val="24"/>
          <w:szCs w:val="24"/>
        </w:rPr>
      </w:pPr>
      <w:r w:rsidRPr="00833906">
        <w:rPr>
          <w:rFonts w:ascii="Times New Roman" w:eastAsia="Times New Roman" w:hAnsi="Times New Roman" w:cs="Times New Roman"/>
          <w:b/>
          <w:i/>
          <w:sz w:val="24"/>
          <w:szCs w:val="24"/>
        </w:rPr>
        <w:t>Nepublikovani radovi (doktorske disertacije i magistarske teze)</w:t>
      </w:r>
    </w:p>
    <w:p w:rsidR="004D27BA" w:rsidRPr="00833906" w:rsidRDefault="004D27BA" w:rsidP="004D27BA">
      <w:pPr>
        <w:spacing w:line="360" w:lineRule="auto"/>
        <w:ind w:right="240"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Referenca treba da sadrži ime autora, godinu, naziv dokumenta (kurzivom), naznaku o vrsti rada, mesto i izadavač, odnosno:</w:t>
      </w:r>
    </w:p>
    <w:p w:rsidR="004D27BA" w:rsidRPr="00833906" w:rsidRDefault="004D27BA" w:rsidP="004D27BA">
      <w:pPr>
        <w:spacing w:line="360" w:lineRule="auto"/>
        <w:ind w:left="851" w:right="220" w:hanging="861"/>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 xml:space="preserve">Ivanov, L. (2007). </w:t>
      </w:r>
      <w:r w:rsidRPr="00833906">
        <w:rPr>
          <w:rFonts w:ascii="Times New Roman" w:eastAsia="Times New Roman" w:hAnsi="Times New Roman" w:cs="Times New Roman"/>
          <w:i/>
          <w:sz w:val="24"/>
          <w:szCs w:val="24"/>
        </w:rPr>
        <w:t>Značenje opće, akademske i socijalne samoefikasnosti te socijalne podrške</w:t>
      </w:r>
      <w:r w:rsidRPr="00833906">
        <w:rPr>
          <w:rFonts w:ascii="Times New Roman" w:eastAsia="Times New Roman" w:hAnsi="Times New Roman" w:cs="Times New Roman"/>
          <w:sz w:val="24"/>
          <w:szCs w:val="24"/>
        </w:rPr>
        <w:t xml:space="preserve"> </w:t>
      </w:r>
      <w:r w:rsidRPr="00833906">
        <w:rPr>
          <w:rFonts w:ascii="Times New Roman" w:eastAsia="Times New Roman" w:hAnsi="Times New Roman" w:cs="Times New Roman"/>
          <w:i/>
          <w:sz w:val="24"/>
          <w:szCs w:val="24"/>
        </w:rPr>
        <w:t xml:space="preserve">u prilagodbi studiju </w:t>
      </w:r>
      <w:r w:rsidRPr="00833906">
        <w:rPr>
          <w:rFonts w:ascii="Times New Roman" w:eastAsia="Times New Roman" w:hAnsi="Times New Roman" w:cs="Times New Roman"/>
          <w:sz w:val="24"/>
          <w:szCs w:val="24"/>
        </w:rPr>
        <w:t>(magistarski rad). Zagreb: Odsjek za psihologiju Filozofskog</w:t>
      </w:r>
      <w:r w:rsidRPr="00833906">
        <w:rPr>
          <w:rFonts w:ascii="Times New Roman" w:eastAsia="Times New Roman" w:hAnsi="Times New Roman" w:cs="Times New Roman"/>
          <w:i/>
          <w:sz w:val="24"/>
          <w:szCs w:val="24"/>
        </w:rPr>
        <w:t xml:space="preserve"> </w:t>
      </w:r>
      <w:r w:rsidRPr="00833906">
        <w:rPr>
          <w:rFonts w:ascii="Times New Roman" w:eastAsia="Times New Roman" w:hAnsi="Times New Roman" w:cs="Times New Roman"/>
          <w:sz w:val="24"/>
          <w:szCs w:val="24"/>
        </w:rPr>
        <w:t>fakulteta.</w:t>
      </w:r>
    </w:p>
    <w:p w:rsidR="004D27BA" w:rsidRPr="00833906" w:rsidRDefault="004D27BA" w:rsidP="004D27BA">
      <w:pPr>
        <w:spacing w:line="360" w:lineRule="auto"/>
        <w:rPr>
          <w:rFonts w:ascii="Times New Roman" w:eastAsia="Times New Roman" w:hAnsi="Times New Roman" w:cs="Times New Roman"/>
          <w:b/>
          <w:i/>
          <w:sz w:val="24"/>
          <w:szCs w:val="24"/>
        </w:rPr>
      </w:pPr>
      <w:r w:rsidRPr="00833906">
        <w:rPr>
          <w:rFonts w:ascii="Times New Roman" w:eastAsia="Times New Roman" w:hAnsi="Times New Roman" w:cs="Times New Roman"/>
          <w:b/>
          <w:i/>
          <w:sz w:val="24"/>
          <w:szCs w:val="24"/>
        </w:rPr>
        <w:t>Zvanična dokumenta</w:t>
      </w:r>
    </w:p>
    <w:p w:rsidR="004D27BA" w:rsidRPr="00833906" w:rsidRDefault="004D27BA" w:rsidP="004D27BA">
      <w:pPr>
        <w:spacing w:line="360" w:lineRule="auto"/>
        <w:ind w:right="240" w:firstLine="720"/>
        <w:jc w:val="both"/>
        <w:rPr>
          <w:rFonts w:ascii="Times New Roman" w:eastAsia="Times New Roman" w:hAnsi="Times New Roman" w:cs="Times New Roman"/>
          <w:sz w:val="24"/>
          <w:szCs w:val="24"/>
        </w:rPr>
      </w:pPr>
      <w:r w:rsidRPr="00833906">
        <w:rPr>
          <w:rFonts w:ascii="Times New Roman" w:eastAsia="Times New Roman" w:hAnsi="Times New Roman" w:cs="Times New Roman"/>
          <w:sz w:val="24"/>
          <w:szCs w:val="24"/>
        </w:rPr>
        <w:t>Referenca treba da sadrži naziv dokumenta (kurzivom), godinu objavljivanja, naziv glasila i broj. Na primer:</w:t>
      </w:r>
    </w:p>
    <w:p w:rsidR="004D27BA" w:rsidRPr="003138B6" w:rsidRDefault="004D27BA" w:rsidP="004D27BA">
      <w:pPr>
        <w:spacing w:line="360" w:lineRule="auto"/>
        <w:ind w:left="851" w:right="240" w:hanging="861"/>
        <w:jc w:val="both"/>
        <w:rPr>
          <w:rFonts w:ascii="Times New Roman" w:eastAsia="Times New Roman" w:hAnsi="Times New Roman" w:cs="Times New Roman"/>
          <w:sz w:val="24"/>
          <w:szCs w:val="24"/>
        </w:rPr>
      </w:pPr>
      <w:r w:rsidRPr="00833906">
        <w:rPr>
          <w:rFonts w:ascii="Times New Roman" w:eastAsia="Times New Roman" w:hAnsi="Times New Roman" w:cs="Times New Roman"/>
          <w:i/>
          <w:sz w:val="24"/>
          <w:szCs w:val="24"/>
        </w:rPr>
        <w:t xml:space="preserve">Zakon o osnovama sistema obrazovanja i vaspitanja </w:t>
      </w:r>
      <w:r w:rsidRPr="00833906">
        <w:rPr>
          <w:rFonts w:ascii="Times New Roman" w:eastAsia="Times New Roman" w:hAnsi="Times New Roman" w:cs="Times New Roman"/>
          <w:sz w:val="24"/>
          <w:szCs w:val="24"/>
        </w:rPr>
        <w:t>(2009).</w:t>
      </w:r>
      <w:r w:rsidRPr="00833906">
        <w:rPr>
          <w:rFonts w:ascii="Times New Roman" w:eastAsia="Times New Roman" w:hAnsi="Times New Roman" w:cs="Times New Roman"/>
          <w:i/>
          <w:sz w:val="24"/>
          <w:szCs w:val="24"/>
        </w:rPr>
        <w:t xml:space="preserve"> </w:t>
      </w:r>
      <w:r w:rsidRPr="00833906">
        <w:rPr>
          <w:rFonts w:ascii="Times New Roman" w:eastAsia="Times New Roman" w:hAnsi="Times New Roman" w:cs="Times New Roman"/>
          <w:sz w:val="24"/>
          <w:szCs w:val="24"/>
        </w:rPr>
        <w:t>Službeni glasnik Republike</w:t>
      </w:r>
      <w:r w:rsidRPr="00833906">
        <w:rPr>
          <w:rFonts w:ascii="Times New Roman" w:eastAsia="Times New Roman" w:hAnsi="Times New Roman" w:cs="Times New Roman"/>
          <w:i/>
          <w:sz w:val="24"/>
          <w:szCs w:val="24"/>
        </w:rPr>
        <w:t xml:space="preserve"> </w:t>
      </w:r>
      <w:r w:rsidRPr="00833906">
        <w:rPr>
          <w:rFonts w:ascii="Times New Roman" w:eastAsia="Times New Roman" w:hAnsi="Times New Roman" w:cs="Times New Roman"/>
          <w:sz w:val="24"/>
          <w:szCs w:val="24"/>
        </w:rPr>
        <w:t>Srbije, Br. 72/2009, 52/2011, 55/2013, 35/2013, 68/2105, 88/2017.</w:t>
      </w:r>
    </w:p>
    <w:p w:rsidR="004D27BA" w:rsidRPr="003138B6" w:rsidRDefault="004D27BA" w:rsidP="004D27BA">
      <w:pPr>
        <w:spacing w:line="360" w:lineRule="auto"/>
        <w:ind w:right="20" w:firstLine="851"/>
        <w:jc w:val="both"/>
        <w:rPr>
          <w:rFonts w:ascii="Times New Roman" w:eastAsia="Times New Roman" w:hAnsi="Times New Roman" w:cs="Times New Roman"/>
          <w:sz w:val="24"/>
          <w:szCs w:val="24"/>
        </w:rPr>
      </w:pPr>
    </w:p>
    <w:p w:rsidR="004D27BA" w:rsidRPr="003138B6" w:rsidRDefault="004D27BA" w:rsidP="004D27BA">
      <w:pPr>
        <w:spacing w:line="360" w:lineRule="auto"/>
        <w:ind w:right="20" w:firstLine="851"/>
        <w:jc w:val="both"/>
        <w:rPr>
          <w:rFonts w:ascii="Times New Roman" w:eastAsia="Times New Roman" w:hAnsi="Times New Roman" w:cs="Times New Roman"/>
          <w:sz w:val="24"/>
          <w:szCs w:val="24"/>
        </w:rPr>
      </w:pPr>
    </w:p>
    <w:p w:rsidR="004D27BA" w:rsidRDefault="004D27BA" w:rsidP="004D27BA">
      <w:pPr>
        <w:spacing w:line="360" w:lineRule="auto"/>
      </w:pPr>
    </w:p>
    <w:p w:rsidR="004D27BA" w:rsidRPr="001B5689" w:rsidRDefault="004D27BA" w:rsidP="004D27BA">
      <w:pPr>
        <w:tabs>
          <w:tab w:val="left" w:pos="3189"/>
        </w:tabs>
        <w:rPr>
          <w:rFonts w:ascii="Times New Roman" w:hAnsi="Times New Roman"/>
          <w:sz w:val="24"/>
          <w:szCs w:val="24"/>
          <w:lang w:val="sr-Latn-CS"/>
        </w:rPr>
      </w:pPr>
    </w:p>
    <w:p w:rsidR="00260192" w:rsidRPr="004D27BA" w:rsidRDefault="009A3FF4" w:rsidP="004D27BA">
      <w:pPr>
        <w:rPr>
          <w:lang w:val="sr-Latn-CS"/>
        </w:rPr>
      </w:pPr>
    </w:p>
    <w:sectPr w:rsidR="00260192" w:rsidRPr="004D27BA" w:rsidSect="00F70532">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FF4" w:rsidRDefault="009A3FF4" w:rsidP="00D93A39">
      <w:r>
        <w:separator/>
      </w:r>
    </w:p>
  </w:endnote>
  <w:endnote w:type="continuationSeparator" w:id="0">
    <w:p w:rsidR="009A3FF4" w:rsidRDefault="009A3FF4" w:rsidP="00D93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97024099"/>
      <w:docPartObj>
        <w:docPartGallery w:val="Page Numbers (Bottom of Page)"/>
        <w:docPartUnique/>
      </w:docPartObj>
    </w:sdtPr>
    <w:sdtContent>
      <w:p w:rsidR="00D93A39" w:rsidRDefault="00CF02FA" w:rsidP="00942DBC">
        <w:pPr>
          <w:pStyle w:val="Footer"/>
          <w:framePr w:wrap="none" w:vAnchor="text" w:hAnchor="margin" w:xAlign="center" w:y="1"/>
          <w:rPr>
            <w:rStyle w:val="PageNumber"/>
          </w:rPr>
        </w:pPr>
        <w:r>
          <w:rPr>
            <w:rStyle w:val="PageNumber"/>
          </w:rPr>
          <w:fldChar w:fldCharType="begin"/>
        </w:r>
        <w:r w:rsidR="00D93A39">
          <w:rPr>
            <w:rStyle w:val="PageNumber"/>
          </w:rPr>
          <w:instrText xml:space="preserve"> PAGE </w:instrText>
        </w:r>
        <w:r>
          <w:rPr>
            <w:rStyle w:val="PageNumber"/>
          </w:rPr>
          <w:fldChar w:fldCharType="end"/>
        </w:r>
      </w:p>
    </w:sdtContent>
  </w:sdt>
  <w:p w:rsidR="00D93A39" w:rsidRDefault="00D93A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00032749"/>
      <w:docPartObj>
        <w:docPartGallery w:val="Page Numbers (Bottom of Page)"/>
        <w:docPartUnique/>
      </w:docPartObj>
    </w:sdtPr>
    <w:sdtEndPr>
      <w:rPr>
        <w:rStyle w:val="PageNumber"/>
        <w:rFonts w:ascii="Times New Roman" w:hAnsi="Times New Roman" w:cs="Times New Roman"/>
        <w:sz w:val="24"/>
        <w:szCs w:val="24"/>
      </w:rPr>
    </w:sdtEndPr>
    <w:sdtContent>
      <w:p w:rsidR="00D93A39" w:rsidRPr="00D93A39" w:rsidRDefault="00CF02FA" w:rsidP="00942DBC">
        <w:pPr>
          <w:pStyle w:val="Footer"/>
          <w:framePr w:wrap="none" w:vAnchor="text" w:hAnchor="margin" w:xAlign="center" w:y="1"/>
          <w:rPr>
            <w:rStyle w:val="PageNumber"/>
            <w:rFonts w:ascii="Times New Roman" w:hAnsi="Times New Roman" w:cs="Times New Roman"/>
            <w:sz w:val="24"/>
            <w:szCs w:val="24"/>
          </w:rPr>
        </w:pPr>
        <w:r w:rsidRPr="00D93A39">
          <w:rPr>
            <w:rStyle w:val="PageNumber"/>
            <w:rFonts w:ascii="Times New Roman" w:hAnsi="Times New Roman" w:cs="Times New Roman"/>
            <w:sz w:val="24"/>
            <w:szCs w:val="24"/>
          </w:rPr>
          <w:fldChar w:fldCharType="begin"/>
        </w:r>
        <w:r w:rsidR="00D93A39" w:rsidRPr="00D93A39">
          <w:rPr>
            <w:rStyle w:val="PageNumber"/>
            <w:rFonts w:ascii="Times New Roman" w:hAnsi="Times New Roman" w:cs="Times New Roman"/>
            <w:sz w:val="24"/>
            <w:szCs w:val="24"/>
          </w:rPr>
          <w:instrText xml:space="preserve"> PAGE </w:instrText>
        </w:r>
        <w:r w:rsidRPr="00D93A39">
          <w:rPr>
            <w:rStyle w:val="PageNumber"/>
            <w:rFonts w:ascii="Times New Roman" w:hAnsi="Times New Roman" w:cs="Times New Roman"/>
            <w:sz w:val="24"/>
            <w:szCs w:val="24"/>
          </w:rPr>
          <w:fldChar w:fldCharType="separate"/>
        </w:r>
        <w:r w:rsidR="00B31670">
          <w:rPr>
            <w:rStyle w:val="PageNumber"/>
            <w:rFonts w:ascii="Times New Roman" w:hAnsi="Times New Roman" w:cs="Times New Roman"/>
            <w:noProof/>
            <w:sz w:val="24"/>
            <w:szCs w:val="24"/>
          </w:rPr>
          <w:t>4</w:t>
        </w:r>
        <w:r w:rsidRPr="00D93A39">
          <w:rPr>
            <w:rStyle w:val="PageNumber"/>
            <w:rFonts w:ascii="Times New Roman" w:hAnsi="Times New Roman" w:cs="Times New Roman"/>
            <w:sz w:val="24"/>
            <w:szCs w:val="24"/>
          </w:rPr>
          <w:fldChar w:fldCharType="end"/>
        </w:r>
      </w:p>
    </w:sdtContent>
  </w:sdt>
  <w:p w:rsidR="00D93A39" w:rsidRDefault="00D93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FF4" w:rsidRDefault="009A3FF4" w:rsidP="00D93A39">
      <w:r>
        <w:separator/>
      </w:r>
    </w:p>
  </w:footnote>
  <w:footnote w:type="continuationSeparator" w:id="0">
    <w:p w:rsidR="009A3FF4" w:rsidRDefault="009A3FF4" w:rsidP="00D93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3E" w:rsidRDefault="001B493E" w:rsidP="001B493E">
    <w:pPr>
      <w:pStyle w:val="Header"/>
      <w:jc w:val="center"/>
    </w:pPr>
    <w:r w:rsidRPr="00A06D16">
      <w:rPr>
        <w:noProof/>
        <w:lang w:val="en-US" w:eastAsia="en-US"/>
      </w:rPr>
      <w:drawing>
        <wp:inline distT="0" distB="0" distL="0" distR="0">
          <wp:extent cx="2409825" cy="819150"/>
          <wp:effectExtent l="0" t="0" r="9525" b="0"/>
          <wp:docPr id="2" name="Picture 2" descr="C:\Users\OP6\Desktop\Pedagoska stvarnost 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6\Desktop\Pedagoska stvarnost PP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819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A293D"/>
    <w:multiLevelType w:val="hybridMultilevel"/>
    <w:tmpl w:val="D7D0DD94"/>
    <w:lvl w:ilvl="0" w:tplc="DD8E096C">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1">
    <w:nsid w:val="701A65CA"/>
    <w:multiLevelType w:val="hybridMultilevel"/>
    <w:tmpl w:val="D892D878"/>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A61F5"/>
    <w:rsid w:val="000C7FB5"/>
    <w:rsid w:val="001B493E"/>
    <w:rsid w:val="001C11A9"/>
    <w:rsid w:val="00293D2B"/>
    <w:rsid w:val="0032580E"/>
    <w:rsid w:val="003944C6"/>
    <w:rsid w:val="003A61F5"/>
    <w:rsid w:val="003C6BB2"/>
    <w:rsid w:val="00486E43"/>
    <w:rsid w:val="004A07B3"/>
    <w:rsid w:val="004D27BA"/>
    <w:rsid w:val="004D363F"/>
    <w:rsid w:val="00692DE0"/>
    <w:rsid w:val="006D40F5"/>
    <w:rsid w:val="0078368A"/>
    <w:rsid w:val="007A0241"/>
    <w:rsid w:val="007C38FC"/>
    <w:rsid w:val="00833906"/>
    <w:rsid w:val="00896D01"/>
    <w:rsid w:val="008A6610"/>
    <w:rsid w:val="008C63E8"/>
    <w:rsid w:val="00902B7F"/>
    <w:rsid w:val="009762FD"/>
    <w:rsid w:val="0098351B"/>
    <w:rsid w:val="0099152C"/>
    <w:rsid w:val="00995352"/>
    <w:rsid w:val="009A3FF4"/>
    <w:rsid w:val="009D496E"/>
    <w:rsid w:val="00A11489"/>
    <w:rsid w:val="00A155B3"/>
    <w:rsid w:val="00A91FFB"/>
    <w:rsid w:val="00A93643"/>
    <w:rsid w:val="00B31670"/>
    <w:rsid w:val="00B65546"/>
    <w:rsid w:val="00BC0061"/>
    <w:rsid w:val="00BC4CC5"/>
    <w:rsid w:val="00BE7863"/>
    <w:rsid w:val="00C2226D"/>
    <w:rsid w:val="00C66800"/>
    <w:rsid w:val="00C75A14"/>
    <w:rsid w:val="00CB01F5"/>
    <w:rsid w:val="00CE228B"/>
    <w:rsid w:val="00CE48BE"/>
    <w:rsid w:val="00CF02FA"/>
    <w:rsid w:val="00D55ECF"/>
    <w:rsid w:val="00D8214C"/>
    <w:rsid w:val="00D93A39"/>
    <w:rsid w:val="00DD338D"/>
    <w:rsid w:val="00DE75CF"/>
    <w:rsid w:val="00E35D20"/>
    <w:rsid w:val="00F14CAB"/>
    <w:rsid w:val="00F70532"/>
    <w:rsid w:val="00FF3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F5"/>
    <w:rPr>
      <w:rFonts w:ascii="Calibri" w:eastAsia="Calibri" w:hAnsi="Calibri" w:cs="Arial"/>
      <w:sz w:val="20"/>
      <w:szCs w:val="20"/>
      <w:lang w:val="en-GB" w:eastAsia="en-GB"/>
    </w:rPr>
  </w:style>
  <w:style w:type="paragraph" w:styleId="Heading1">
    <w:name w:val="heading 1"/>
    <w:basedOn w:val="Normal"/>
    <w:next w:val="Normal"/>
    <w:link w:val="Heading1Char"/>
    <w:qFormat/>
    <w:rsid w:val="001B493E"/>
    <w:pPr>
      <w:keepNext/>
      <w:outlineLvl w:val="0"/>
    </w:pPr>
    <w:rPr>
      <w:rFonts w:ascii="Times New Roman" w:eastAsia="Times New Roman" w:hAnsi="Times New Roman" w:cs="Times New Roman"/>
      <w:i/>
      <w:iCs/>
      <w:sz w:val="24"/>
      <w:szCs w:val="24"/>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A39"/>
    <w:pPr>
      <w:tabs>
        <w:tab w:val="center" w:pos="4680"/>
        <w:tab w:val="right" w:pos="9360"/>
      </w:tabs>
    </w:pPr>
  </w:style>
  <w:style w:type="character" w:customStyle="1" w:styleId="FooterChar">
    <w:name w:val="Footer Char"/>
    <w:basedOn w:val="DefaultParagraphFont"/>
    <w:link w:val="Footer"/>
    <w:uiPriority w:val="99"/>
    <w:rsid w:val="00D93A39"/>
    <w:rPr>
      <w:rFonts w:ascii="Calibri" w:eastAsia="Calibri" w:hAnsi="Calibri" w:cs="Arial"/>
      <w:sz w:val="20"/>
      <w:szCs w:val="20"/>
      <w:lang w:val="en-GB" w:eastAsia="en-GB"/>
    </w:rPr>
  </w:style>
  <w:style w:type="character" w:styleId="PageNumber">
    <w:name w:val="page number"/>
    <w:basedOn w:val="DefaultParagraphFont"/>
    <w:uiPriority w:val="99"/>
    <w:semiHidden/>
    <w:unhideWhenUsed/>
    <w:rsid w:val="00D93A39"/>
  </w:style>
  <w:style w:type="paragraph" w:styleId="Header">
    <w:name w:val="header"/>
    <w:basedOn w:val="Normal"/>
    <w:link w:val="HeaderChar"/>
    <w:uiPriority w:val="99"/>
    <w:unhideWhenUsed/>
    <w:rsid w:val="00D93A39"/>
    <w:pPr>
      <w:tabs>
        <w:tab w:val="center" w:pos="4680"/>
        <w:tab w:val="right" w:pos="9360"/>
      </w:tabs>
    </w:pPr>
  </w:style>
  <w:style w:type="character" w:customStyle="1" w:styleId="HeaderChar">
    <w:name w:val="Header Char"/>
    <w:basedOn w:val="DefaultParagraphFont"/>
    <w:link w:val="Header"/>
    <w:uiPriority w:val="99"/>
    <w:rsid w:val="00D93A39"/>
    <w:rPr>
      <w:rFonts w:ascii="Calibri" w:eastAsia="Calibri" w:hAnsi="Calibri" w:cs="Arial"/>
      <w:sz w:val="20"/>
      <w:szCs w:val="20"/>
      <w:lang w:val="en-GB" w:eastAsia="en-GB"/>
    </w:rPr>
  </w:style>
  <w:style w:type="character" w:styleId="CommentReference">
    <w:name w:val="annotation reference"/>
    <w:basedOn w:val="DefaultParagraphFont"/>
    <w:uiPriority w:val="99"/>
    <w:semiHidden/>
    <w:unhideWhenUsed/>
    <w:rsid w:val="00995352"/>
    <w:rPr>
      <w:sz w:val="16"/>
      <w:szCs w:val="16"/>
    </w:rPr>
  </w:style>
  <w:style w:type="paragraph" w:styleId="CommentText">
    <w:name w:val="annotation text"/>
    <w:basedOn w:val="Normal"/>
    <w:link w:val="CommentTextChar"/>
    <w:uiPriority w:val="99"/>
    <w:semiHidden/>
    <w:unhideWhenUsed/>
    <w:rsid w:val="00995352"/>
  </w:style>
  <w:style w:type="character" w:customStyle="1" w:styleId="CommentTextChar">
    <w:name w:val="Comment Text Char"/>
    <w:basedOn w:val="DefaultParagraphFont"/>
    <w:link w:val="CommentText"/>
    <w:uiPriority w:val="99"/>
    <w:semiHidden/>
    <w:rsid w:val="00995352"/>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995352"/>
    <w:rPr>
      <w:b/>
      <w:bCs/>
    </w:rPr>
  </w:style>
  <w:style w:type="character" w:customStyle="1" w:styleId="CommentSubjectChar">
    <w:name w:val="Comment Subject Char"/>
    <w:basedOn w:val="CommentTextChar"/>
    <w:link w:val="CommentSubject"/>
    <w:uiPriority w:val="99"/>
    <w:semiHidden/>
    <w:rsid w:val="00995352"/>
    <w:rPr>
      <w:rFonts w:ascii="Calibri" w:eastAsia="Calibri" w:hAnsi="Calibri" w:cs="Arial"/>
      <w:b/>
      <w:bCs/>
      <w:sz w:val="20"/>
      <w:szCs w:val="20"/>
      <w:lang w:val="en-GB" w:eastAsia="en-GB"/>
    </w:rPr>
  </w:style>
  <w:style w:type="paragraph" w:styleId="BalloonText">
    <w:name w:val="Balloon Text"/>
    <w:basedOn w:val="Normal"/>
    <w:link w:val="BalloonTextChar"/>
    <w:uiPriority w:val="99"/>
    <w:semiHidden/>
    <w:unhideWhenUsed/>
    <w:rsid w:val="00995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52"/>
    <w:rPr>
      <w:rFonts w:ascii="Segoe UI" w:eastAsia="Calibri" w:hAnsi="Segoe UI" w:cs="Segoe UI"/>
      <w:sz w:val="18"/>
      <w:szCs w:val="18"/>
      <w:lang w:val="en-GB" w:eastAsia="en-GB"/>
    </w:rPr>
  </w:style>
  <w:style w:type="character" w:styleId="Hyperlink">
    <w:name w:val="Hyperlink"/>
    <w:basedOn w:val="DefaultParagraphFont"/>
    <w:uiPriority w:val="99"/>
    <w:unhideWhenUsed/>
    <w:rsid w:val="00A11489"/>
    <w:rPr>
      <w:color w:val="0563C1" w:themeColor="hyperlink"/>
      <w:u w:val="single"/>
    </w:rPr>
  </w:style>
  <w:style w:type="paragraph" w:styleId="ListParagraph">
    <w:name w:val="List Paragraph"/>
    <w:basedOn w:val="Normal"/>
    <w:uiPriority w:val="34"/>
    <w:qFormat/>
    <w:rsid w:val="006D40F5"/>
    <w:pPr>
      <w:ind w:left="720"/>
      <w:contextualSpacing/>
    </w:pPr>
  </w:style>
  <w:style w:type="character" w:customStyle="1" w:styleId="Heading1Char">
    <w:name w:val="Heading 1 Char"/>
    <w:basedOn w:val="DefaultParagraphFont"/>
    <w:link w:val="Heading1"/>
    <w:rsid w:val="001B493E"/>
    <w:rPr>
      <w:rFonts w:ascii="Times New Roman" w:eastAsia="Times New Roman" w:hAnsi="Times New Roman" w:cs="Times New Roman"/>
      <w:i/>
      <w:iCs/>
      <w:lang w:val="sr-Latn-CS"/>
    </w:rPr>
  </w:style>
</w:styles>
</file>

<file path=word/webSettings.xml><?xml version="1.0" encoding="utf-8"?>
<w:webSettings xmlns:r="http://schemas.openxmlformats.org/officeDocument/2006/relationships" xmlns:w="http://schemas.openxmlformats.org/wordprocessingml/2006/main">
  <w:divs>
    <w:div w:id="520971187">
      <w:bodyDiv w:val="1"/>
      <w:marLeft w:val="0"/>
      <w:marRight w:val="0"/>
      <w:marTop w:val="0"/>
      <w:marBottom w:val="0"/>
      <w:divBdr>
        <w:top w:val="none" w:sz="0" w:space="0" w:color="auto"/>
        <w:left w:val="none" w:sz="0" w:space="0" w:color="auto"/>
        <w:bottom w:val="none" w:sz="0" w:space="0" w:color="auto"/>
        <w:right w:val="none" w:sz="0" w:space="0" w:color="auto"/>
      </w:divBdr>
    </w:div>
    <w:div w:id="16055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skastvarnost.ff.uns.ac.rs/index.php/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vidakenny.net/cm/fit.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CB76-F99F-43BB-A080-4EA39171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Malčić</dc:creator>
  <cp:keywords/>
  <dc:description/>
  <cp:lastModifiedBy>Korisnik</cp:lastModifiedBy>
  <cp:revision>17</cp:revision>
  <dcterms:created xsi:type="dcterms:W3CDTF">2021-01-25T13:52:00Z</dcterms:created>
  <dcterms:modified xsi:type="dcterms:W3CDTF">2021-03-17T08:45:00Z</dcterms:modified>
</cp:coreProperties>
</file>